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FB" w:rsidRPr="00EF2651" w:rsidRDefault="001C4549" w:rsidP="00EF2651">
      <w:pPr>
        <w:pStyle w:val="Title"/>
        <w:jc w:val="center"/>
        <w:rPr>
          <w:sz w:val="44"/>
          <w:szCs w:val="44"/>
        </w:rPr>
      </w:pPr>
      <w:r>
        <w:rPr>
          <w:sz w:val="44"/>
          <w:szCs w:val="44"/>
        </w:rPr>
        <w:t xml:space="preserve">PROMISe Application, </w:t>
      </w:r>
      <w:r w:rsidR="00B1144B" w:rsidRPr="00EF2651">
        <w:rPr>
          <w:sz w:val="44"/>
          <w:szCs w:val="44"/>
        </w:rPr>
        <w:t xml:space="preserve">Credentialing, </w:t>
      </w:r>
      <w:r w:rsidR="00CD18A6" w:rsidRPr="00EF2651">
        <w:rPr>
          <w:sz w:val="44"/>
          <w:szCs w:val="44"/>
        </w:rPr>
        <w:t xml:space="preserve">Verification, </w:t>
      </w:r>
      <w:r w:rsidR="009B477F">
        <w:rPr>
          <w:sz w:val="44"/>
          <w:szCs w:val="44"/>
        </w:rPr>
        <w:t>and</w:t>
      </w:r>
      <w:r>
        <w:rPr>
          <w:sz w:val="44"/>
          <w:szCs w:val="44"/>
        </w:rPr>
        <w:t xml:space="preserve"> </w:t>
      </w:r>
      <w:r w:rsidR="00B1144B" w:rsidRPr="00EF2651">
        <w:rPr>
          <w:sz w:val="44"/>
          <w:szCs w:val="44"/>
        </w:rPr>
        <w:t>R</w:t>
      </w:r>
      <w:r w:rsidR="009B477F">
        <w:rPr>
          <w:sz w:val="44"/>
          <w:szCs w:val="44"/>
        </w:rPr>
        <w:t xml:space="preserve">ecredentialing </w:t>
      </w:r>
      <w:r w:rsidR="00B1144B" w:rsidRPr="00EF2651">
        <w:rPr>
          <w:sz w:val="44"/>
          <w:szCs w:val="44"/>
        </w:rPr>
        <w:t>Checklists</w:t>
      </w:r>
    </w:p>
    <w:p w:rsidR="001B5656" w:rsidRDefault="00EF2651" w:rsidP="004D4AF9">
      <w:r>
        <w:t>The following checklist is intended to help you quicken the pace of credentialing and other processes</w:t>
      </w:r>
      <w:r w:rsidR="00797628">
        <w:t xml:space="preserve"> and</w:t>
      </w:r>
      <w:r>
        <w:t xml:space="preserve"> increase the accuracy of the information collected</w:t>
      </w:r>
      <w:r w:rsidR="008B1BA5">
        <w:t>.</w:t>
      </w:r>
      <w:r w:rsidR="00797628">
        <w:t xml:space="preserve"> The Pennsylvania Association of Community Health Centers</w:t>
      </w:r>
      <w:r w:rsidR="0035437A">
        <w:t xml:space="preserve"> </w:t>
      </w:r>
      <w:r w:rsidR="00797628">
        <w:t>(</w:t>
      </w:r>
      <w:r w:rsidR="00505A89">
        <w:t>PACHC</w:t>
      </w:r>
      <w:r w:rsidR="00797628">
        <w:t>)</w:t>
      </w:r>
      <w:r w:rsidR="00505A89">
        <w:t xml:space="preserve"> compiled this list from a variety of sources</w:t>
      </w:r>
      <w:r w:rsidR="001B5656">
        <w:t>. It is inclusive of many different insurers’ requirements, so some of the items listed are not needed for every credentialing process.</w:t>
      </w:r>
    </w:p>
    <w:p w:rsidR="001B5656" w:rsidRDefault="001B5656" w:rsidP="004D4AF9">
      <w:r>
        <w:t>Update: Items that are on the PROMISe Enrollment Application are now marked “PR</w:t>
      </w:r>
      <w:r w:rsidR="00EC7274">
        <w:t>OMISe Section #.”</w:t>
      </w:r>
      <w:r w:rsidR="00180B96">
        <w:t xml:space="preserve"> For the PROMISe Requirements List, go to </w:t>
      </w:r>
      <w:hyperlink r:id="rId9" w:history="1">
        <w:r w:rsidR="00180B96" w:rsidRPr="009D50D2">
          <w:rPr>
            <w:rStyle w:val="Hyperlink"/>
          </w:rPr>
          <w:t>http://www.dhs.state.pa.us/cs/groups/webcontent/documents/form/s_002809.pdf</w:t>
        </w:r>
      </w:hyperlink>
      <w:r w:rsidR="00180B96">
        <w:t xml:space="preserve">. </w:t>
      </w:r>
    </w:p>
    <w:p w:rsidR="004D4AF9" w:rsidRDefault="00EF2651" w:rsidP="004D4AF9">
      <w:r>
        <w:t xml:space="preserve">Additional items for the checklist, as well as suggestions and other information, should be forwarded to the Pennsylvania Association of Community Health Centers at </w:t>
      </w:r>
      <w:hyperlink r:id="rId10" w:history="1">
        <w:r w:rsidR="00287E2C" w:rsidRPr="00D93A39">
          <w:rPr>
            <w:rStyle w:val="Hyperlink"/>
          </w:rPr>
          <w:t>pachc@pachc.org</w:t>
        </w:r>
      </w:hyperlink>
      <w:r>
        <w:t xml:space="preserve">. </w:t>
      </w:r>
      <w:r w:rsidR="00797628">
        <w:t>A PACHC memo on privileging will also be published in 2015.</w:t>
      </w:r>
      <w:r w:rsidR="007C0690">
        <w:t xml:space="preserve"> </w:t>
      </w:r>
    </w:p>
    <w:p w:rsidR="00180B96" w:rsidRDefault="00180B96" w:rsidP="004D4AF9"/>
    <w:p w:rsidR="00180B96" w:rsidRPr="00180B96" w:rsidRDefault="00180B96" w:rsidP="00180B96">
      <w:pPr>
        <w:ind w:left="720" w:hanging="720"/>
        <w:rPr>
          <w:b/>
        </w:rPr>
      </w:pPr>
      <w:r w:rsidRPr="00180B96">
        <w:rPr>
          <w:b/>
        </w:rPr>
        <w:t>Table of Contents</w:t>
      </w:r>
    </w:p>
    <w:p w:rsidR="001C4549" w:rsidRDefault="00EC7274" w:rsidP="0063538C">
      <w:pPr>
        <w:tabs>
          <w:tab w:val="left" w:pos="5760"/>
        </w:tabs>
      </w:pPr>
      <w:hyperlink w:anchor="_PROMISe_Application_vs." w:history="1">
        <w:r w:rsidR="001C4549" w:rsidRPr="001C4549">
          <w:rPr>
            <w:rStyle w:val="Hyperlink"/>
          </w:rPr>
          <w:t>PROMISe Application vs. MCO Credentialing</w:t>
        </w:r>
      </w:hyperlink>
      <w:r w:rsidR="001C4549">
        <w:tab/>
        <w:t>1</w:t>
      </w:r>
    </w:p>
    <w:p w:rsidR="0063538C" w:rsidRDefault="00EC7274" w:rsidP="0063538C">
      <w:pPr>
        <w:tabs>
          <w:tab w:val="left" w:pos="5760"/>
        </w:tabs>
      </w:pPr>
      <w:hyperlink w:anchor="_Getting_Prepared_and" w:history="1">
        <w:r w:rsidR="00180B96" w:rsidRPr="0063538C">
          <w:rPr>
            <w:rStyle w:val="Hyperlink"/>
          </w:rPr>
          <w:t>Get Prepared and Organized</w:t>
        </w:r>
      </w:hyperlink>
      <w:r w:rsidR="0063538C">
        <w:tab/>
        <w:t>2</w:t>
      </w:r>
    </w:p>
    <w:p w:rsidR="0063538C" w:rsidRDefault="00EC7274" w:rsidP="0063538C">
      <w:pPr>
        <w:tabs>
          <w:tab w:val="left" w:pos="5760"/>
        </w:tabs>
      </w:pPr>
      <w:hyperlink w:anchor="_Credential" w:history="1">
        <w:r w:rsidR="0063538C" w:rsidRPr="0063538C">
          <w:rPr>
            <w:rStyle w:val="Hyperlink"/>
          </w:rPr>
          <w:t>Credential</w:t>
        </w:r>
      </w:hyperlink>
      <w:r w:rsidR="0063538C">
        <w:tab/>
        <w:t>2</w:t>
      </w:r>
    </w:p>
    <w:p w:rsidR="0063538C" w:rsidRDefault="00EC7274" w:rsidP="0063538C">
      <w:pPr>
        <w:tabs>
          <w:tab w:val="left" w:pos="5760"/>
        </w:tabs>
      </w:pPr>
      <w:hyperlink w:anchor="_Verify" w:history="1">
        <w:r w:rsidR="0063538C" w:rsidRPr="0063538C">
          <w:rPr>
            <w:rStyle w:val="Hyperlink"/>
          </w:rPr>
          <w:t>Verify</w:t>
        </w:r>
      </w:hyperlink>
      <w:r w:rsidR="0063538C">
        <w:tab/>
        <w:t>5</w:t>
      </w:r>
    </w:p>
    <w:p w:rsidR="0063538C" w:rsidRDefault="00EC7274" w:rsidP="0063538C">
      <w:pPr>
        <w:tabs>
          <w:tab w:val="left" w:pos="5760"/>
        </w:tabs>
      </w:pPr>
      <w:hyperlink w:anchor="_Recredential" w:history="1">
        <w:r w:rsidR="0063538C" w:rsidRPr="0063538C">
          <w:rPr>
            <w:rStyle w:val="Hyperlink"/>
          </w:rPr>
          <w:t>Recredential</w:t>
        </w:r>
      </w:hyperlink>
      <w:r w:rsidR="0063538C">
        <w:tab/>
        <w:t>6</w:t>
      </w:r>
    </w:p>
    <w:p w:rsidR="0063538C" w:rsidRDefault="00EC7274" w:rsidP="0063538C">
      <w:pPr>
        <w:tabs>
          <w:tab w:val="left" w:pos="5760"/>
        </w:tabs>
      </w:pPr>
      <w:hyperlink w:anchor="_Board_Approval" w:history="1">
        <w:r w:rsidR="0063538C" w:rsidRPr="0063538C">
          <w:rPr>
            <w:rStyle w:val="Hyperlink"/>
          </w:rPr>
          <w:t>Board Approval</w:t>
        </w:r>
      </w:hyperlink>
      <w:r w:rsidR="0063538C">
        <w:tab/>
        <w:t>7</w:t>
      </w:r>
    </w:p>
    <w:p w:rsidR="001C4549" w:rsidRDefault="001C4549"/>
    <w:p w:rsidR="001C4549" w:rsidRDefault="001C4549" w:rsidP="001C4549">
      <w:pPr>
        <w:pStyle w:val="Heading1"/>
      </w:pPr>
      <w:bookmarkStart w:id="0" w:name="_PROMISe_Application_vs."/>
      <w:bookmarkEnd w:id="0"/>
      <w:r>
        <w:t>PROMISe Application vs. MCO Credentialing</w:t>
      </w:r>
    </w:p>
    <w:p w:rsidR="001C4549" w:rsidRDefault="0074571E" w:rsidP="001C4549">
      <w:r>
        <w:t xml:space="preserve">It’s easy to get these two closely linked processes mixed up. But the Department of Human Services </w:t>
      </w:r>
      <w:proofErr w:type="gramStart"/>
      <w:r>
        <w:t>makes</w:t>
      </w:r>
      <w:proofErr w:type="gramEnd"/>
      <w:r>
        <w:t xml:space="preserve"> a very clear distinction. Going through the application process to enroll with PROMISe is a necessary first step toward successfully </w:t>
      </w:r>
      <w:r w:rsidR="003970C7">
        <w:t>completing the credentialing process with Medicaid managed care organizations (MCOs). You can use this checklist to first complete PROMISe enrollment and then to navigate the MCO credentialing process.</w:t>
      </w:r>
      <w:r w:rsidR="001C4549">
        <w:br w:type="page"/>
      </w:r>
    </w:p>
    <w:p w:rsidR="00180B96" w:rsidRDefault="00180B96" w:rsidP="0063538C">
      <w:pPr>
        <w:tabs>
          <w:tab w:val="left" w:pos="7920"/>
        </w:tabs>
        <w:rPr>
          <w:rFonts w:asciiTheme="majorHAnsi" w:eastAsiaTheme="majorEastAsia" w:hAnsiTheme="majorHAnsi" w:cstheme="majorBidi"/>
          <w:b/>
          <w:bCs/>
          <w:color w:val="365F91" w:themeColor="accent1" w:themeShade="BF"/>
          <w:sz w:val="28"/>
          <w:szCs w:val="28"/>
        </w:rPr>
      </w:pPr>
    </w:p>
    <w:p w:rsidR="004D4AF9" w:rsidRDefault="004D4AF9" w:rsidP="008C4E36">
      <w:pPr>
        <w:pStyle w:val="Heading1"/>
      </w:pPr>
      <w:bookmarkStart w:id="1" w:name="Getting"/>
      <w:bookmarkStart w:id="2" w:name="_Getting_Prepared_and"/>
      <w:bookmarkEnd w:id="1"/>
      <w:bookmarkEnd w:id="2"/>
      <w:r>
        <w:t xml:space="preserve">Getting </w:t>
      </w:r>
      <w:r w:rsidR="0062787F">
        <w:t>Prepared and Organized</w:t>
      </w:r>
    </w:p>
    <w:p w:rsidR="009F60D6" w:rsidRDefault="009F60D6" w:rsidP="004D4AF9"/>
    <w:p w:rsidR="00F5353B" w:rsidRDefault="00EC7274" w:rsidP="00F5353B">
      <w:pPr>
        <w:ind w:left="360"/>
      </w:pPr>
      <w:sdt>
        <w:sdtPr>
          <w:id w:val="-1740788852"/>
          <w14:checkbox>
            <w14:checked w14:val="0"/>
            <w14:checkedState w14:val="2612" w14:font="MS Gothic"/>
            <w14:uncheckedState w14:val="2610" w14:font="MS Gothic"/>
          </w14:checkbox>
        </w:sdtPr>
        <w:sdtEndPr/>
        <w:sdtContent>
          <w:r w:rsidR="00F5353B">
            <w:rPr>
              <w:rFonts w:ascii="MS Gothic" w:eastAsia="MS Gothic" w:hAnsi="MS Gothic" w:hint="eastAsia"/>
            </w:rPr>
            <w:t>☐</w:t>
          </w:r>
        </w:sdtContent>
      </w:sdt>
      <w:r w:rsidR="00F5353B">
        <w:t xml:space="preserve"> </w:t>
      </w:r>
      <w:r w:rsidR="007C0690" w:rsidRPr="005C6549">
        <w:t xml:space="preserve">Review PROMISe Enrollment Application </w:t>
      </w:r>
      <w:hyperlink r:id="rId11" w:history="1">
        <w:r w:rsidR="00F5353B" w:rsidRPr="006455E2">
          <w:rPr>
            <w:rStyle w:val="Hyperlink"/>
          </w:rPr>
          <w:t>http://www.dhs.state.pa.us/provider/promise/enrollmentinformation/S_001994</w:t>
        </w:r>
      </w:hyperlink>
      <w:r w:rsidR="00F5353B">
        <w:t xml:space="preserve"> </w:t>
      </w:r>
    </w:p>
    <w:p w:rsidR="009F60D6" w:rsidRPr="00071009" w:rsidRDefault="00EC7274" w:rsidP="00B768BB">
      <w:pPr>
        <w:ind w:left="360"/>
      </w:pPr>
      <w:sdt>
        <w:sdtPr>
          <w:id w:val="577795510"/>
          <w14:checkbox>
            <w14:checked w14:val="0"/>
            <w14:checkedState w14:val="2612" w14:font="MS Gothic"/>
            <w14:uncheckedState w14:val="2610" w14:font="MS Gothic"/>
          </w14:checkbox>
        </w:sdtPr>
        <w:sdtEndPr/>
        <w:sdtContent>
          <w:r w:rsidR="00F5353B">
            <w:rPr>
              <w:rFonts w:ascii="MS Gothic" w:eastAsia="MS Gothic" w:hAnsi="MS Gothic" w:hint="eastAsia"/>
            </w:rPr>
            <w:t>☐</w:t>
          </w:r>
        </w:sdtContent>
      </w:sdt>
      <w:r w:rsidR="009F60D6">
        <w:t xml:space="preserve">Review </w:t>
      </w:r>
      <w:r w:rsidR="00F14427">
        <w:t xml:space="preserve">Bureau of Primary Health Care </w:t>
      </w:r>
      <w:r w:rsidR="0035437A" w:rsidRPr="00071009">
        <w:t>Policy Information Notice (</w:t>
      </w:r>
      <w:r w:rsidR="009F60D6" w:rsidRPr="00071009">
        <w:t>PIN</w:t>
      </w:r>
      <w:r w:rsidR="0035437A" w:rsidRPr="00071009">
        <w:t>)</w:t>
      </w:r>
      <w:r w:rsidR="009F60D6" w:rsidRPr="00071009">
        <w:t xml:space="preserve"> 2002-22</w:t>
      </w:r>
      <w:r w:rsidR="00071009" w:rsidRPr="00071009">
        <w:t xml:space="preserve"> </w:t>
      </w:r>
      <w:hyperlink r:id="rId12" w:history="1">
        <w:r w:rsidR="00071009" w:rsidRPr="00496AD1">
          <w:rPr>
            <w:rStyle w:val="Hyperlink"/>
          </w:rPr>
          <w:t>ftp://ftp.hrsa.gov/bphc/docs/2002pins/2002-22.pdf</w:t>
        </w:r>
      </w:hyperlink>
      <w:r w:rsidR="00071009">
        <w:t xml:space="preserve"> </w:t>
      </w:r>
    </w:p>
    <w:p w:rsidR="004D4AF9" w:rsidRDefault="00EC7274" w:rsidP="00B768BB">
      <w:pPr>
        <w:ind w:left="360"/>
      </w:pPr>
      <w:sdt>
        <w:sdtPr>
          <w:id w:val="171561790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5716FB">
        <w:t>Assign credentialing and privileging to a specific</w:t>
      </w:r>
      <w:r w:rsidR="001B5656">
        <w:t xml:space="preserve"> </w:t>
      </w:r>
      <w:r w:rsidR="005716FB">
        <w:t>staff person or team</w:t>
      </w:r>
      <w:r w:rsidR="00797628">
        <w:t xml:space="preserve">. </w:t>
      </w:r>
      <w:r w:rsidR="00D6181E">
        <w:t>Note: PROMISe applications give you the opportunity to name a specific contact person</w:t>
      </w:r>
      <w:r w:rsidR="001D6A8F">
        <w:t xml:space="preserve"> </w:t>
      </w:r>
      <w:r w:rsidR="001D6A8F" w:rsidRPr="008B1BA5">
        <w:t>at your health center</w:t>
      </w:r>
      <w:r w:rsidR="00D6181E" w:rsidRPr="008B1BA5">
        <w:t xml:space="preserve">. </w:t>
      </w:r>
      <w:r w:rsidR="00D6181E">
        <w:t>(</w:t>
      </w:r>
      <w:hyperlink r:id="rId13" w:history="1">
        <w:r w:rsidR="00D6181E" w:rsidRPr="00D6181E">
          <w:rPr>
            <w:rStyle w:val="Hyperlink"/>
          </w:rPr>
          <w:t>See lines 18e through 18h</w:t>
        </w:r>
      </w:hyperlink>
      <w:r w:rsidR="00D6181E">
        <w:t>.) It is suggested that you list the same staff contact person</w:t>
      </w:r>
      <w:r w:rsidR="001B5656">
        <w:t>, preferably someone who will be at your health center on a long-term basis,</w:t>
      </w:r>
      <w:r w:rsidR="00D6181E">
        <w:t xml:space="preserve"> on all such applications</w:t>
      </w:r>
      <w:r w:rsidR="007C0690">
        <w:t>.</w:t>
      </w:r>
      <w:r w:rsidR="001B5656">
        <w:t xml:space="preserve"> If there are credentialing staff changes, please email </w:t>
      </w:r>
      <w:hyperlink r:id="rId14" w:history="1">
        <w:r w:rsidR="00590A8D" w:rsidRPr="009D50D2">
          <w:rPr>
            <w:rStyle w:val="Hyperlink"/>
          </w:rPr>
          <w:t>ra-PRovApp@pa.gov</w:t>
        </w:r>
      </w:hyperlink>
      <w:r w:rsidR="00590A8D">
        <w:t>.</w:t>
      </w:r>
      <w:r w:rsidR="001B5656">
        <w:t xml:space="preserve"> </w:t>
      </w:r>
      <w:r w:rsidR="007C0690">
        <w:t xml:space="preserve"> </w:t>
      </w:r>
      <w:proofErr w:type="gramStart"/>
      <w:r w:rsidR="007C0690" w:rsidRPr="005C6549">
        <w:rPr>
          <w:b/>
          <w:color w:val="1F497D" w:themeColor="text2"/>
        </w:rPr>
        <w:t>PROMISe Section 18 e through 18h</w:t>
      </w:r>
      <w:r w:rsidR="007C0690" w:rsidRPr="005C6549">
        <w:rPr>
          <w:color w:val="1F497D" w:themeColor="text2"/>
        </w:rPr>
        <w:t>.</w:t>
      </w:r>
      <w:proofErr w:type="gramEnd"/>
      <w:r w:rsidR="001B5656">
        <w:rPr>
          <w:color w:val="1F497D" w:themeColor="text2"/>
        </w:rPr>
        <w:t xml:space="preserve"> </w:t>
      </w:r>
    </w:p>
    <w:p w:rsidR="00182F94" w:rsidRDefault="00EC7274" w:rsidP="00B768BB">
      <w:pPr>
        <w:ind w:left="360"/>
      </w:pPr>
      <w:sdt>
        <w:sdtPr>
          <w:id w:val="144665721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182F94">
        <w:t xml:space="preserve">Have credentialing person(s) participate in online webinars for training through </w:t>
      </w:r>
      <w:r w:rsidR="00FF5B34">
        <w:t>ECRI (</w:t>
      </w:r>
      <w:hyperlink r:id="rId15" w:history="1">
        <w:r w:rsidR="00FF5B34" w:rsidRPr="003928BA">
          <w:rPr>
            <w:rStyle w:val="Hyperlink"/>
          </w:rPr>
          <w:t>www.ecri.org</w:t>
        </w:r>
      </w:hyperlink>
      <w:r w:rsidR="00FF5B34">
        <w:t xml:space="preserve">) and </w:t>
      </w:r>
      <w:r w:rsidR="00182F94">
        <w:t>HRSA</w:t>
      </w:r>
      <w:r w:rsidR="00FF5B34">
        <w:t xml:space="preserve"> (</w:t>
      </w:r>
      <w:hyperlink r:id="rId16" w:history="1">
        <w:r w:rsidR="00FF5B34" w:rsidRPr="003928BA">
          <w:rPr>
            <w:rStyle w:val="Hyperlink"/>
          </w:rPr>
          <w:t>www.hrsa.gov</w:t>
        </w:r>
      </w:hyperlink>
      <w:r w:rsidR="00FF5B34">
        <w:t xml:space="preserve">) </w:t>
      </w:r>
      <w:r w:rsidR="00182F94">
        <w:t>websites</w:t>
      </w:r>
      <w:r w:rsidR="00FF5B34">
        <w:t xml:space="preserve">. An archived webinar is available at </w:t>
      </w:r>
      <w:r w:rsidR="00FF5B34" w:rsidRPr="00FF5B34">
        <w:t>http://bphc.hrsa.gov/ftca/riskmanagement/webinars/clinicalrm.html</w:t>
      </w:r>
    </w:p>
    <w:p w:rsidR="005716FB" w:rsidRDefault="00EC7274" w:rsidP="00B768BB">
      <w:pPr>
        <w:ind w:left="360"/>
      </w:pPr>
      <w:sdt>
        <w:sdtPr>
          <w:id w:val="-210486291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5716FB">
        <w:t xml:space="preserve">Register with Council for Affordable Quality </w:t>
      </w:r>
      <w:r w:rsidR="00E60164">
        <w:t>Healthcare</w:t>
      </w:r>
      <w:r w:rsidR="00DA5C48">
        <w:t xml:space="preserve"> </w:t>
      </w:r>
      <w:r>
        <w:t>(see PACHC Memo 13-0</w:t>
      </w:r>
      <w:r w:rsidRPr="008B1BA5">
        <w:t>6</w:t>
      </w:r>
      <w:r>
        <w:t xml:space="preserve"> at </w:t>
      </w:r>
      <w:hyperlink r:id="rId17" w:history="1">
        <w:r w:rsidRPr="001A70A1">
          <w:rPr>
            <w:rStyle w:val="Hyperlink"/>
          </w:rPr>
          <w:t>http://www.pachc.org/resources_policy.html</w:t>
        </w:r>
      </w:hyperlink>
      <w:r w:rsidRPr="008B1BA5">
        <w:t>)</w:t>
      </w:r>
      <w:r>
        <w:t xml:space="preserve"> </w:t>
      </w:r>
      <w:bookmarkStart w:id="3" w:name="_GoBack"/>
      <w:bookmarkEnd w:id="3"/>
      <w:r>
        <w:t>t</w:t>
      </w:r>
      <w:r w:rsidR="00DA5C48">
        <w:t xml:space="preserve">hrough one of the </w:t>
      </w:r>
      <w:proofErr w:type="gramStart"/>
      <w:r w:rsidR="00DA5C48" w:rsidRPr="00071009">
        <w:t xml:space="preserve">participating </w:t>
      </w:r>
      <w:r w:rsidR="00DA5C48" w:rsidRPr="00B768BB">
        <w:rPr>
          <w:szCs w:val="24"/>
        </w:rPr>
        <w:t xml:space="preserve"> health</w:t>
      </w:r>
      <w:proofErr w:type="gramEnd"/>
      <w:r w:rsidR="00DA5C48" w:rsidRPr="00B768BB">
        <w:rPr>
          <w:szCs w:val="24"/>
        </w:rPr>
        <w:t xml:space="preserve"> plans, provider groups </w:t>
      </w:r>
      <w:r w:rsidR="00D6181E" w:rsidRPr="00B768BB">
        <w:rPr>
          <w:szCs w:val="24"/>
        </w:rPr>
        <w:t xml:space="preserve">or </w:t>
      </w:r>
      <w:r w:rsidR="00DA5C48" w:rsidRPr="00B768BB">
        <w:rPr>
          <w:szCs w:val="24"/>
        </w:rPr>
        <w:t>hospitals</w:t>
      </w:r>
      <w:r w:rsidR="00071009" w:rsidRPr="00B768BB">
        <w:rPr>
          <w:rStyle w:val="Hyperlink"/>
          <w:szCs w:val="24"/>
        </w:rPr>
        <w:t xml:space="preserve"> </w:t>
      </w:r>
      <w:hyperlink r:id="rId18" w:history="1">
        <w:r w:rsidR="00071009" w:rsidRPr="00B768BB">
          <w:rPr>
            <w:rStyle w:val="Hyperlink"/>
            <w:szCs w:val="24"/>
          </w:rPr>
          <w:t>http://caqh.org/participatingorgs.php</w:t>
        </w:r>
      </w:hyperlink>
      <w:r w:rsidR="00071009" w:rsidRPr="00B768BB">
        <w:rPr>
          <w:rStyle w:val="Hyperlink"/>
          <w:szCs w:val="24"/>
        </w:rPr>
        <w:t xml:space="preserve"> </w:t>
      </w:r>
    </w:p>
    <w:p w:rsidR="00E73EC2" w:rsidRDefault="00EC7274" w:rsidP="00B768BB">
      <w:pPr>
        <w:ind w:left="360"/>
      </w:pPr>
      <w:sdt>
        <w:sdtPr>
          <w:id w:val="189323100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505A89">
        <w:t xml:space="preserve">Review </w:t>
      </w:r>
      <w:r w:rsidR="00505A89" w:rsidRPr="00071009">
        <w:t>FTCA</w:t>
      </w:r>
      <w:r w:rsidR="00505A89">
        <w:t xml:space="preserve"> requirements </w:t>
      </w:r>
      <w:r w:rsidR="00D6181E">
        <w:t xml:space="preserve">for </w:t>
      </w:r>
      <w:r w:rsidR="00505A89">
        <w:t xml:space="preserve">deeming, redeeming, and credentialing and privileging of licensed independent providers and licensed providers. See </w:t>
      </w:r>
      <w:r w:rsidR="00505A89" w:rsidRPr="00071009">
        <w:t>PIN 2002-22</w:t>
      </w:r>
      <w:r w:rsidR="00E73EC2">
        <w:t xml:space="preserve"> at </w:t>
      </w:r>
      <w:hyperlink r:id="rId19" w:history="1">
        <w:r w:rsidR="00E73EC2" w:rsidRPr="00496AD1">
          <w:rPr>
            <w:rStyle w:val="Hyperlink"/>
          </w:rPr>
          <w:t>http://bphc.hrsa.gov/ftca/index.html</w:t>
        </w:r>
      </w:hyperlink>
      <w:r w:rsidR="00E73EC2">
        <w:rPr>
          <w:rStyle w:val="Hyperlink"/>
        </w:rPr>
        <w:t xml:space="preserve"> or </w:t>
      </w:r>
      <w:proofErr w:type="gramStart"/>
      <w:r w:rsidR="00E73EC2">
        <w:rPr>
          <w:rStyle w:val="Hyperlink"/>
        </w:rPr>
        <w:t xml:space="preserve">the </w:t>
      </w:r>
      <w:r w:rsidR="00505A89">
        <w:t xml:space="preserve"> </w:t>
      </w:r>
      <w:r w:rsidR="00E73EC2">
        <w:t>FTCA</w:t>
      </w:r>
      <w:proofErr w:type="gramEnd"/>
      <w:r w:rsidR="00E73EC2">
        <w:t xml:space="preserve"> Toolkit</w:t>
      </w:r>
      <w:r w:rsidR="00464EDD">
        <w:t xml:space="preserve"> </w:t>
      </w:r>
      <w:r w:rsidR="00E73EC2">
        <w:t xml:space="preserve">at </w:t>
      </w:r>
      <w:hyperlink r:id="rId20" w:history="1">
        <w:r w:rsidR="00E73EC2" w:rsidRPr="0016378B">
          <w:rPr>
            <w:rStyle w:val="Hyperlink"/>
          </w:rPr>
          <w:t>ftp.hrsa.gov/bphc/docs/2002pins/2002- 22.pdf</w:t>
        </w:r>
      </w:hyperlink>
    </w:p>
    <w:p w:rsidR="006277D3" w:rsidRDefault="00EC7274" w:rsidP="00B768BB">
      <w:pPr>
        <w:ind w:left="360"/>
      </w:pPr>
      <w:sdt>
        <w:sdtPr>
          <w:id w:val="158735245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7D3">
        <w:t>Locate the location’s CLIA certificate and Department of Health lab permits if applicable</w:t>
      </w:r>
      <w:r w:rsidR="00547BA8">
        <w:t>;</w:t>
      </w:r>
      <w:r w:rsidR="006277D3">
        <w:t xml:space="preserve"> </w:t>
      </w:r>
      <w:r w:rsidR="006277D3" w:rsidRPr="005C6549">
        <w:rPr>
          <w:b/>
          <w:color w:val="1F497D" w:themeColor="text2"/>
        </w:rPr>
        <w:t>PROMISe Section 14</w:t>
      </w:r>
    </w:p>
    <w:p w:rsidR="008B1BA5" w:rsidRDefault="00EC7274" w:rsidP="006277D3">
      <w:pPr>
        <w:ind w:left="360"/>
      </w:pPr>
      <w:sdt>
        <w:sdtPr>
          <w:id w:val="633984107"/>
          <w14:checkbox>
            <w14:checked w14:val="0"/>
            <w14:checkedState w14:val="2612" w14:font="MS Gothic"/>
            <w14:uncheckedState w14:val="2610" w14:font="MS Gothic"/>
          </w14:checkbox>
        </w:sdtPr>
        <w:sdtEndPr/>
        <w:sdtContent>
          <w:r w:rsidR="006277D3">
            <w:rPr>
              <w:rFonts w:ascii="MS Gothic" w:eastAsia="MS Gothic" w:hAnsi="MS Gothic" w:hint="eastAsia"/>
            </w:rPr>
            <w:t>☐</w:t>
          </w:r>
        </w:sdtContent>
      </w:sdt>
      <w:r w:rsidR="006277D3">
        <w:t xml:space="preserve"> </w:t>
      </w:r>
      <w:r w:rsidR="008B1BA5">
        <w:t>Develop an internal process and flow chart for credentialing including:</w:t>
      </w:r>
    </w:p>
    <w:p w:rsidR="0035437A" w:rsidRDefault="00EC7274" w:rsidP="00B768BB">
      <w:pPr>
        <w:ind w:left="1080"/>
      </w:pPr>
      <w:sdt>
        <w:sdtPr>
          <w:id w:val="-897282538"/>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8B1BA5">
        <w:t>An internal</w:t>
      </w:r>
      <w:r w:rsidR="0035437A">
        <w:t xml:space="preserve"> credentialing</w:t>
      </w:r>
      <w:r w:rsidR="008B1BA5">
        <w:t xml:space="preserve"> form or</w:t>
      </w:r>
      <w:r w:rsidR="0035437A">
        <w:t xml:space="preserve"> application that collects all of the information listed below</w:t>
      </w:r>
    </w:p>
    <w:p w:rsidR="002255A0" w:rsidRDefault="00EC7274" w:rsidP="00B768BB">
      <w:pPr>
        <w:ind w:left="1080"/>
      </w:pPr>
      <w:sdt>
        <w:sdtPr>
          <w:id w:val="87906047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8B1BA5">
        <w:t>A</w:t>
      </w:r>
      <w:r w:rsidR="0035437A">
        <w:t xml:space="preserve"> </w:t>
      </w:r>
      <w:r w:rsidR="002255A0">
        <w:t>cover letter</w:t>
      </w:r>
      <w:r w:rsidR="00F14427">
        <w:t xml:space="preserve"> </w:t>
      </w:r>
      <w:r w:rsidR="008B1BA5">
        <w:t>that delineates the</w:t>
      </w:r>
      <w:r w:rsidR="00F14427">
        <w:t xml:space="preserve"> credentialing process </w:t>
      </w:r>
      <w:r w:rsidR="002255A0">
        <w:t>for</w:t>
      </w:r>
      <w:r w:rsidR="008B1BA5">
        <w:t xml:space="preserve"> the</w:t>
      </w:r>
      <w:r w:rsidR="002255A0">
        <w:t xml:space="preserve"> provider</w:t>
      </w:r>
    </w:p>
    <w:p w:rsidR="008C4E36" w:rsidRDefault="008C4E36" w:rsidP="008C4E36">
      <w:pPr>
        <w:pStyle w:val="Heading1"/>
      </w:pPr>
      <w:bookmarkStart w:id="4" w:name="_Credential"/>
      <w:bookmarkEnd w:id="4"/>
      <w:r>
        <w:t>Credential</w:t>
      </w:r>
    </w:p>
    <w:p w:rsidR="00B1144B" w:rsidRPr="008C4E36" w:rsidRDefault="008C4E36" w:rsidP="001D29AE">
      <w:pPr>
        <w:ind w:left="360"/>
        <w:rPr>
          <w:b/>
        </w:rPr>
      </w:pPr>
      <w:r w:rsidRPr="008C4E36">
        <w:rPr>
          <w:b/>
        </w:rPr>
        <w:t>Collect</w:t>
      </w:r>
      <w:r>
        <w:rPr>
          <w:b/>
        </w:rPr>
        <w:t xml:space="preserve"> Vital Information</w:t>
      </w:r>
    </w:p>
    <w:p w:rsidR="002255A0" w:rsidRDefault="00EC7274" w:rsidP="00B768BB">
      <w:pPr>
        <w:ind w:left="1080"/>
        <w:rPr>
          <w:sz w:val="24"/>
          <w:szCs w:val="24"/>
        </w:rPr>
      </w:pPr>
      <w:sdt>
        <w:sdtPr>
          <w:id w:val="1599443585"/>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150028" w:rsidRPr="00B768BB">
        <w:rPr>
          <w:sz w:val="24"/>
          <w:szCs w:val="24"/>
        </w:rPr>
        <w:t xml:space="preserve">A completed </w:t>
      </w:r>
      <w:r w:rsidR="002255A0" w:rsidRPr="00B768BB">
        <w:rPr>
          <w:sz w:val="24"/>
          <w:szCs w:val="24"/>
        </w:rPr>
        <w:t>credentialing application</w:t>
      </w:r>
    </w:p>
    <w:p w:rsidR="001C4549" w:rsidRPr="00B768BB" w:rsidRDefault="00EC7274" w:rsidP="001C4549">
      <w:pPr>
        <w:overflowPunct w:val="0"/>
        <w:autoSpaceDE w:val="0"/>
        <w:autoSpaceDN w:val="0"/>
        <w:adjustRightInd w:val="0"/>
        <w:spacing w:after="0" w:line="360" w:lineRule="auto"/>
        <w:ind w:left="1080"/>
        <w:rPr>
          <w:sz w:val="24"/>
          <w:szCs w:val="24"/>
        </w:rPr>
      </w:pPr>
      <w:sdt>
        <w:sdtPr>
          <w:id w:val="-77133438"/>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w:t>
      </w:r>
      <w:proofErr w:type="gramStart"/>
      <w:r w:rsidR="001C4549" w:rsidRPr="00B768BB">
        <w:rPr>
          <w:sz w:val="24"/>
          <w:szCs w:val="24"/>
        </w:rPr>
        <w:t xml:space="preserve">Copy of Social Security card </w:t>
      </w:r>
      <w:r w:rsidR="001C4549">
        <w:rPr>
          <w:sz w:val="24"/>
          <w:szCs w:val="24"/>
        </w:rPr>
        <w:t>or a</w:t>
      </w:r>
      <w:r w:rsidR="001C4549" w:rsidRPr="00B768BB">
        <w:rPr>
          <w:sz w:val="24"/>
          <w:szCs w:val="24"/>
        </w:rPr>
        <w:t xml:space="preserve"> W2 </w:t>
      </w:r>
      <w:r w:rsidR="001C4549">
        <w:rPr>
          <w:sz w:val="24"/>
          <w:szCs w:val="24"/>
        </w:rPr>
        <w:t xml:space="preserve">or other federal IRS document </w:t>
      </w:r>
      <w:r w:rsidR="001C4549" w:rsidRPr="00B768BB">
        <w:rPr>
          <w:sz w:val="24"/>
          <w:szCs w:val="24"/>
        </w:rPr>
        <w:t>showing Social Security</w:t>
      </w:r>
      <w:r w:rsidR="001C4549">
        <w:rPr>
          <w:sz w:val="24"/>
          <w:szCs w:val="24"/>
        </w:rPr>
        <w:t>.</w:t>
      </w:r>
      <w:proofErr w:type="gramEnd"/>
      <w:r w:rsidR="001C4549">
        <w:rPr>
          <w:sz w:val="24"/>
          <w:szCs w:val="24"/>
        </w:rPr>
        <w:t xml:space="preserve"> For naturalized US citizens, make sure the Social Security card contains a Social Security number. If not, form I-797A from U.S. Citizenship and Immigration Services is required. </w:t>
      </w:r>
      <w:r w:rsidR="001C4549" w:rsidRPr="005C6549">
        <w:rPr>
          <w:b/>
          <w:color w:val="1F497D" w:themeColor="text2"/>
        </w:rPr>
        <w:t>PROMISe Section 9</w:t>
      </w:r>
    </w:p>
    <w:p w:rsidR="007C0690" w:rsidRPr="005C6549" w:rsidRDefault="00EC7274" w:rsidP="007C0690">
      <w:pPr>
        <w:overflowPunct w:val="0"/>
        <w:autoSpaceDE w:val="0"/>
        <w:autoSpaceDN w:val="0"/>
        <w:adjustRightInd w:val="0"/>
        <w:ind w:left="1080"/>
        <w:rPr>
          <w:b/>
          <w:sz w:val="24"/>
          <w:szCs w:val="24"/>
        </w:rPr>
      </w:pPr>
      <w:sdt>
        <w:sdtPr>
          <w:id w:val="-124349321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F95608" w:rsidRPr="00B768BB">
        <w:rPr>
          <w:sz w:val="24"/>
          <w:szCs w:val="24"/>
        </w:rPr>
        <w:t>Pennsylvania</w:t>
      </w:r>
      <w:r w:rsidR="008C4E36" w:rsidRPr="00B768BB">
        <w:rPr>
          <w:sz w:val="24"/>
          <w:szCs w:val="24"/>
        </w:rPr>
        <w:t xml:space="preserve"> license</w:t>
      </w:r>
      <w:r w:rsidR="002255A0" w:rsidRPr="00B768BB">
        <w:rPr>
          <w:sz w:val="24"/>
          <w:szCs w:val="24"/>
        </w:rPr>
        <w:t xml:space="preserve"> to practice </w:t>
      </w:r>
      <w:r w:rsidR="00150028" w:rsidRPr="00B768BB">
        <w:rPr>
          <w:sz w:val="24"/>
          <w:szCs w:val="24"/>
        </w:rPr>
        <w:t>including issue and expiration dates</w:t>
      </w:r>
      <w:r w:rsidR="007C0690">
        <w:rPr>
          <w:sz w:val="24"/>
          <w:szCs w:val="24"/>
        </w:rPr>
        <w:t xml:space="preserve"> </w:t>
      </w:r>
      <w:r w:rsidR="007C0690" w:rsidRPr="005C6549">
        <w:rPr>
          <w:b/>
          <w:color w:val="1F497D" w:themeColor="text2"/>
        </w:rPr>
        <w:t>PROMISe Section 15</w:t>
      </w:r>
    </w:p>
    <w:p w:rsidR="007C0690" w:rsidRPr="00B768BB" w:rsidRDefault="007C0690" w:rsidP="007C0690">
      <w:pPr>
        <w:overflowPunct w:val="0"/>
        <w:autoSpaceDE w:val="0"/>
        <w:autoSpaceDN w:val="0"/>
        <w:adjustRightInd w:val="0"/>
        <w:ind w:left="1080"/>
        <w:rPr>
          <w:sz w:val="24"/>
          <w:szCs w:val="24"/>
        </w:rPr>
      </w:pPr>
      <w:r w:rsidRPr="007C0690">
        <w:t xml:space="preserve"> </w:t>
      </w:r>
      <w:sdt>
        <w:sdtPr>
          <w:id w:val="2114162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68BB">
        <w:rPr>
          <w:sz w:val="24"/>
          <w:szCs w:val="24"/>
        </w:rPr>
        <w:t xml:space="preserve"> DEA certificate and expiration date</w:t>
      </w:r>
      <w:r>
        <w:rPr>
          <w:sz w:val="24"/>
          <w:szCs w:val="24"/>
        </w:rPr>
        <w:t xml:space="preserve"> </w:t>
      </w:r>
      <w:r w:rsidRPr="005C6549">
        <w:rPr>
          <w:b/>
          <w:color w:val="1F497D" w:themeColor="text2"/>
        </w:rPr>
        <w:t>PROMISe Section 16</w:t>
      </w:r>
    </w:p>
    <w:p w:rsidR="00A767C0" w:rsidRPr="00B768BB" w:rsidRDefault="00EC7274" w:rsidP="00B768BB">
      <w:pPr>
        <w:ind w:left="1080"/>
        <w:rPr>
          <w:sz w:val="24"/>
          <w:szCs w:val="24"/>
        </w:rPr>
      </w:pPr>
      <w:sdt>
        <w:sdtPr>
          <w:id w:val="94102810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A767C0" w:rsidRPr="00B768BB">
        <w:rPr>
          <w:sz w:val="24"/>
          <w:szCs w:val="24"/>
        </w:rPr>
        <w:t>Additional state licenses</w:t>
      </w:r>
    </w:p>
    <w:p w:rsidR="001C4549" w:rsidRPr="00542DC7" w:rsidRDefault="00EC7274" w:rsidP="001C4549">
      <w:pPr>
        <w:overflowPunct w:val="0"/>
        <w:autoSpaceDE w:val="0"/>
        <w:autoSpaceDN w:val="0"/>
        <w:adjustRightInd w:val="0"/>
        <w:ind w:left="1080"/>
        <w:rPr>
          <w:sz w:val="24"/>
          <w:szCs w:val="24"/>
        </w:rPr>
      </w:pPr>
      <w:sdt>
        <w:sdtPr>
          <w:id w:val="-111519318"/>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DA7CA6" w:rsidRPr="00B768BB">
        <w:rPr>
          <w:sz w:val="24"/>
          <w:szCs w:val="24"/>
        </w:rPr>
        <w:t>National Provider Identification Number (NPI)</w:t>
      </w:r>
      <w:r w:rsidR="002000E0" w:rsidRPr="00B768BB">
        <w:rPr>
          <w:sz w:val="24"/>
          <w:szCs w:val="24"/>
        </w:rPr>
        <w:t xml:space="preserve"> from CMS</w:t>
      </w:r>
      <w:r w:rsidR="00150028" w:rsidRPr="00B768BB">
        <w:rPr>
          <w:sz w:val="24"/>
          <w:szCs w:val="24"/>
        </w:rPr>
        <w:t xml:space="preserve"> and taxonomy codes</w:t>
      </w:r>
      <w:r w:rsidR="001567CF" w:rsidRPr="00B768BB">
        <w:rPr>
          <w:sz w:val="24"/>
          <w:szCs w:val="24"/>
        </w:rPr>
        <w:t xml:space="preserve">, plus the </w:t>
      </w:r>
      <w:r w:rsidR="005C6549">
        <w:rPr>
          <w:sz w:val="24"/>
          <w:szCs w:val="24"/>
        </w:rPr>
        <w:t>National Plan and Provider Enumeration System (</w:t>
      </w:r>
      <w:r w:rsidR="007C0690">
        <w:rPr>
          <w:sz w:val="24"/>
          <w:szCs w:val="24"/>
        </w:rPr>
        <w:t>NPPES</w:t>
      </w:r>
      <w:r w:rsidR="005C6549">
        <w:rPr>
          <w:sz w:val="24"/>
          <w:szCs w:val="24"/>
        </w:rPr>
        <w:t>)</w:t>
      </w:r>
      <w:r w:rsidR="007C0690">
        <w:rPr>
          <w:sz w:val="24"/>
          <w:szCs w:val="24"/>
        </w:rPr>
        <w:t xml:space="preserve"> </w:t>
      </w:r>
      <w:r w:rsidR="001567CF" w:rsidRPr="00B768BB">
        <w:rPr>
          <w:sz w:val="24"/>
          <w:szCs w:val="24"/>
        </w:rPr>
        <w:t>letter from CMS confirming NPI assignment</w:t>
      </w:r>
    </w:p>
    <w:p w:rsidR="001C4549" w:rsidRPr="00B768BB" w:rsidRDefault="00EC7274" w:rsidP="001C4549">
      <w:pPr>
        <w:overflowPunct w:val="0"/>
        <w:autoSpaceDE w:val="0"/>
        <w:autoSpaceDN w:val="0"/>
        <w:adjustRightInd w:val="0"/>
        <w:ind w:left="1080"/>
        <w:rPr>
          <w:sz w:val="24"/>
          <w:szCs w:val="24"/>
        </w:rPr>
      </w:pPr>
      <w:sdt>
        <w:sdtPr>
          <w:id w:val="-353421746"/>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Board certification(s)</w:t>
      </w:r>
      <w:r w:rsidR="001C4549">
        <w:rPr>
          <w:sz w:val="24"/>
          <w:szCs w:val="24"/>
        </w:rPr>
        <w:t xml:space="preserve"> </w:t>
      </w:r>
      <w:r w:rsidR="001C4549" w:rsidRPr="005C6549">
        <w:rPr>
          <w:b/>
          <w:color w:val="1F497D" w:themeColor="text2"/>
        </w:rPr>
        <w:t>PROMISe Section 20</w:t>
      </w:r>
    </w:p>
    <w:p w:rsidR="001C4549" w:rsidRPr="00B768BB" w:rsidRDefault="00EC7274" w:rsidP="001C4549">
      <w:pPr>
        <w:overflowPunct w:val="0"/>
        <w:autoSpaceDE w:val="0"/>
        <w:autoSpaceDN w:val="0"/>
        <w:adjustRightInd w:val="0"/>
        <w:ind w:left="1800"/>
        <w:rPr>
          <w:sz w:val="24"/>
          <w:szCs w:val="24"/>
        </w:rPr>
      </w:pPr>
      <w:sdt>
        <w:sdtPr>
          <w:id w:val="-1567958431"/>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If sitting for certification exams, proof ticket or canceled check</w:t>
      </w:r>
    </w:p>
    <w:p w:rsidR="001C4549" w:rsidRPr="00B768BB" w:rsidRDefault="00EC7274" w:rsidP="001C4549">
      <w:pPr>
        <w:overflowPunct w:val="0"/>
        <w:autoSpaceDE w:val="0"/>
        <w:autoSpaceDN w:val="0"/>
        <w:adjustRightInd w:val="0"/>
        <w:ind w:left="1800"/>
        <w:rPr>
          <w:sz w:val="24"/>
          <w:szCs w:val="24"/>
        </w:rPr>
      </w:pPr>
      <w:sdt>
        <w:sdtPr>
          <w:id w:val="680473481"/>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Two recommendation letters if not board certified</w:t>
      </w:r>
    </w:p>
    <w:p w:rsidR="001C4549" w:rsidRPr="00B768BB" w:rsidRDefault="00EC7274" w:rsidP="001C4549">
      <w:pPr>
        <w:overflowPunct w:val="0"/>
        <w:autoSpaceDE w:val="0"/>
        <w:autoSpaceDN w:val="0"/>
        <w:adjustRightInd w:val="0"/>
        <w:spacing w:after="0" w:line="360" w:lineRule="auto"/>
        <w:ind w:left="1080"/>
        <w:rPr>
          <w:sz w:val="24"/>
          <w:szCs w:val="24"/>
        </w:rPr>
      </w:pPr>
      <w:sdt>
        <w:sdtPr>
          <w:id w:val="1618712336"/>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Copy of medical diploma</w:t>
      </w:r>
      <w:r w:rsidR="001C4549">
        <w:rPr>
          <w:sz w:val="24"/>
          <w:szCs w:val="24"/>
        </w:rPr>
        <w:t xml:space="preserve"> </w:t>
      </w:r>
      <w:r w:rsidR="001C4549" w:rsidRPr="005C6549">
        <w:rPr>
          <w:b/>
          <w:color w:val="1F497D" w:themeColor="text2"/>
        </w:rPr>
        <w:t>PROMISe Section 21</w:t>
      </w:r>
    </w:p>
    <w:p w:rsidR="001C4549" w:rsidRPr="001C4549" w:rsidRDefault="00EC7274" w:rsidP="001C4549">
      <w:pPr>
        <w:overflowPunct w:val="0"/>
        <w:autoSpaceDE w:val="0"/>
        <w:autoSpaceDN w:val="0"/>
        <w:adjustRightInd w:val="0"/>
        <w:spacing w:after="0" w:line="360" w:lineRule="auto"/>
        <w:ind w:left="1080"/>
        <w:rPr>
          <w:b/>
          <w:sz w:val="24"/>
          <w:szCs w:val="24"/>
        </w:rPr>
      </w:pPr>
      <w:sdt>
        <w:sdtPr>
          <w:id w:val="-1773163367"/>
          <w14:checkbox>
            <w14:checked w14:val="0"/>
            <w14:checkedState w14:val="2612" w14:font="MS Gothic"/>
            <w14:uncheckedState w14:val="2610" w14:font="MS Gothic"/>
          </w14:checkbox>
        </w:sdtPr>
        <w:sdtEndPr/>
        <w:sdtContent>
          <w:r w:rsidR="001C4549">
            <w:rPr>
              <w:rFonts w:ascii="MS Gothic" w:eastAsia="MS Gothic" w:hAnsi="MS Gothic" w:hint="eastAsia"/>
            </w:rPr>
            <w:t>☐</w:t>
          </w:r>
        </w:sdtContent>
      </w:sdt>
      <w:r w:rsidR="001C4549" w:rsidRPr="00B768BB">
        <w:rPr>
          <w:sz w:val="24"/>
          <w:szCs w:val="24"/>
        </w:rPr>
        <w:t xml:space="preserve"> All residency and internship diplomas</w:t>
      </w:r>
      <w:r w:rsidR="001C4549">
        <w:rPr>
          <w:sz w:val="24"/>
          <w:szCs w:val="24"/>
        </w:rPr>
        <w:t xml:space="preserve"> </w:t>
      </w:r>
      <w:r w:rsidR="001C4549" w:rsidRPr="005C6549">
        <w:rPr>
          <w:b/>
          <w:color w:val="1F497D" w:themeColor="text2"/>
        </w:rPr>
        <w:t>PROMISe Sections 22 and 23</w:t>
      </w:r>
    </w:p>
    <w:p w:rsidR="00F95608" w:rsidRPr="00B768BB" w:rsidRDefault="00EC7274" w:rsidP="00B768BB">
      <w:pPr>
        <w:overflowPunct w:val="0"/>
        <w:autoSpaceDE w:val="0"/>
        <w:autoSpaceDN w:val="0"/>
        <w:adjustRightInd w:val="0"/>
        <w:ind w:left="1080"/>
        <w:rPr>
          <w:sz w:val="24"/>
          <w:szCs w:val="24"/>
        </w:rPr>
      </w:pPr>
      <w:sdt>
        <w:sdtPr>
          <w:id w:val="1755863448"/>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proofErr w:type="gramStart"/>
      <w:r w:rsidR="008C4E36" w:rsidRPr="00B768BB">
        <w:rPr>
          <w:sz w:val="24"/>
          <w:szCs w:val="24"/>
        </w:rPr>
        <w:t>Current CV</w:t>
      </w:r>
      <w:r w:rsidR="00F95608" w:rsidRPr="00B768BB">
        <w:rPr>
          <w:sz w:val="24"/>
          <w:szCs w:val="24"/>
        </w:rPr>
        <w:t xml:space="preserve"> – </w:t>
      </w:r>
      <w:r w:rsidR="007C0690" w:rsidRPr="005C6549">
        <w:rPr>
          <w:b/>
          <w:color w:val="1F497D" w:themeColor="text2"/>
        </w:rPr>
        <w:t>PROMISe Section 25</w:t>
      </w:r>
      <w:r w:rsidR="007C0690" w:rsidRPr="00232E79">
        <w:rPr>
          <w:color w:val="1F497D" w:themeColor="text2"/>
        </w:rPr>
        <w:t>.</w:t>
      </w:r>
      <w:proofErr w:type="gramEnd"/>
      <w:r w:rsidR="007C0690">
        <w:rPr>
          <w:color w:val="1F497D" w:themeColor="text2"/>
        </w:rPr>
        <w:t xml:space="preserve"> </w:t>
      </w:r>
      <w:r w:rsidR="00DA5C48" w:rsidRPr="00B768BB">
        <w:rPr>
          <w:sz w:val="24"/>
          <w:szCs w:val="24"/>
        </w:rPr>
        <w:t>Be sure it i</w:t>
      </w:r>
      <w:r w:rsidR="00F95608" w:rsidRPr="00B768BB">
        <w:rPr>
          <w:sz w:val="24"/>
          <w:szCs w:val="24"/>
        </w:rPr>
        <w:t>nclude</w:t>
      </w:r>
      <w:r w:rsidR="00DA5C48" w:rsidRPr="00B768BB">
        <w:rPr>
          <w:sz w:val="24"/>
          <w:szCs w:val="24"/>
        </w:rPr>
        <w:t>s:</w:t>
      </w:r>
    </w:p>
    <w:p w:rsidR="00B76AD7" w:rsidRPr="00B768BB" w:rsidRDefault="00EC7274" w:rsidP="00010B79">
      <w:pPr>
        <w:overflowPunct w:val="0"/>
        <w:autoSpaceDE w:val="0"/>
        <w:autoSpaceDN w:val="0"/>
        <w:adjustRightInd w:val="0"/>
        <w:spacing w:after="0" w:line="360" w:lineRule="auto"/>
        <w:ind w:left="1800"/>
        <w:rPr>
          <w:sz w:val="24"/>
          <w:szCs w:val="24"/>
        </w:rPr>
      </w:pPr>
      <w:sdt>
        <w:sdtPr>
          <w:id w:val="1894000744"/>
          <w14:checkbox>
            <w14:checked w14:val="0"/>
            <w14:checkedState w14:val="2612" w14:font="MS Gothic"/>
            <w14:uncheckedState w14:val="2610" w14:font="MS Gothic"/>
          </w14:checkbox>
        </w:sdtPr>
        <w:sdtEndPr/>
        <w:sdtContent>
          <w:r w:rsidR="00010B79">
            <w:rPr>
              <w:rFonts w:ascii="MS Gothic" w:eastAsia="MS Gothic" w:hAnsi="MS Gothic" w:hint="eastAsia"/>
            </w:rPr>
            <w:t>☐</w:t>
          </w:r>
        </w:sdtContent>
      </w:sdt>
      <w:r w:rsidR="00AA0AD0" w:rsidRPr="00B768BB">
        <w:rPr>
          <w:sz w:val="24"/>
          <w:szCs w:val="24"/>
        </w:rPr>
        <w:t xml:space="preserve"> </w:t>
      </w:r>
      <w:r w:rsidR="00B76AD7" w:rsidRPr="00B768BB">
        <w:rPr>
          <w:sz w:val="24"/>
          <w:szCs w:val="24"/>
        </w:rPr>
        <w:t>Beginning and end dates for undergraduate college, graduate (including medical school) programs, internships, residencies, and fellowships</w:t>
      </w:r>
      <w:r w:rsidR="000304C7" w:rsidRPr="00B768BB">
        <w:rPr>
          <w:sz w:val="24"/>
          <w:szCs w:val="24"/>
        </w:rPr>
        <w:t xml:space="preserve">, with explanation of any gaps </w:t>
      </w:r>
      <w:r w:rsidR="00D6181E" w:rsidRPr="00B768BB">
        <w:rPr>
          <w:sz w:val="24"/>
          <w:szCs w:val="24"/>
        </w:rPr>
        <w:t xml:space="preserve">in education </w:t>
      </w:r>
      <w:r w:rsidR="000304C7" w:rsidRPr="00B768BB">
        <w:rPr>
          <w:sz w:val="24"/>
          <w:szCs w:val="24"/>
        </w:rPr>
        <w:t>greater than six months</w:t>
      </w:r>
    </w:p>
    <w:p w:rsidR="00B76AD7" w:rsidRPr="00B768BB" w:rsidRDefault="00EC7274" w:rsidP="00010B79">
      <w:pPr>
        <w:overflowPunct w:val="0"/>
        <w:autoSpaceDE w:val="0"/>
        <w:autoSpaceDN w:val="0"/>
        <w:adjustRightInd w:val="0"/>
        <w:spacing w:after="0" w:line="360" w:lineRule="auto"/>
        <w:ind w:left="1800"/>
        <w:rPr>
          <w:sz w:val="24"/>
          <w:szCs w:val="24"/>
        </w:rPr>
      </w:pPr>
      <w:sdt>
        <w:sdtPr>
          <w:id w:val="174846337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B76AD7" w:rsidRPr="00B768BB">
        <w:rPr>
          <w:sz w:val="24"/>
          <w:szCs w:val="24"/>
        </w:rPr>
        <w:t>Street addresses of educational institutions attended</w:t>
      </w:r>
    </w:p>
    <w:p w:rsidR="00F95608" w:rsidRPr="00B768BB" w:rsidRDefault="00EC7274" w:rsidP="00010B79">
      <w:pPr>
        <w:overflowPunct w:val="0"/>
        <w:autoSpaceDE w:val="0"/>
        <w:autoSpaceDN w:val="0"/>
        <w:adjustRightInd w:val="0"/>
        <w:spacing w:after="0" w:line="360" w:lineRule="auto"/>
        <w:ind w:left="1800"/>
        <w:rPr>
          <w:sz w:val="24"/>
          <w:szCs w:val="24"/>
        </w:rPr>
      </w:pPr>
      <w:sdt>
        <w:sdtPr>
          <w:id w:val="116499793"/>
          <w14:checkbox>
            <w14:checked w14:val="0"/>
            <w14:checkedState w14:val="2612" w14:font="MS Gothic"/>
            <w14:uncheckedState w14:val="2610" w14:font="MS Gothic"/>
          </w14:checkbox>
        </w:sdtPr>
        <w:sdtEndPr/>
        <w:sdtContent>
          <w:r w:rsidR="00010B79">
            <w:rPr>
              <w:rFonts w:ascii="MS Gothic" w:eastAsia="MS Gothic" w:hAnsi="MS Gothic" w:hint="eastAsia"/>
            </w:rPr>
            <w:t>☐</w:t>
          </w:r>
        </w:sdtContent>
      </w:sdt>
      <w:r w:rsidR="00AA0AD0" w:rsidRPr="00B768BB">
        <w:rPr>
          <w:sz w:val="24"/>
          <w:szCs w:val="24"/>
        </w:rPr>
        <w:t xml:space="preserve"> </w:t>
      </w:r>
      <w:r w:rsidR="00F95608" w:rsidRPr="00B768BB">
        <w:rPr>
          <w:sz w:val="24"/>
          <w:szCs w:val="24"/>
        </w:rPr>
        <w:t>Departure date from previous employer or date finishing training</w:t>
      </w:r>
    </w:p>
    <w:p w:rsidR="00F95608" w:rsidRDefault="00EC7274" w:rsidP="00010B79">
      <w:pPr>
        <w:spacing w:after="0" w:line="360" w:lineRule="auto"/>
        <w:ind w:left="1800"/>
        <w:rPr>
          <w:sz w:val="24"/>
          <w:szCs w:val="24"/>
        </w:rPr>
      </w:pPr>
      <w:sdt>
        <w:sdtPr>
          <w:id w:val="190927262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35437A">
        <w:rPr>
          <w:sz w:val="24"/>
          <w:szCs w:val="24"/>
        </w:rPr>
        <w:t xml:space="preserve"> </w:t>
      </w:r>
      <w:r w:rsidR="00F95608" w:rsidRPr="0035437A">
        <w:rPr>
          <w:sz w:val="24"/>
          <w:szCs w:val="24"/>
        </w:rPr>
        <w:t xml:space="preserve">Projected start date with new employer </w:t>
      </w:r>
    </w:p>
    <w:p w:rsidR="002000E0" w:rsidRPr="005C6549" w:rsidRDefault="00EC7274" w:rsidP="001C4549">
      <w:pPr>
        <w:spacing w:after="0" w:line="360" w:lineRule="auto"/>
        <w:ind w:left="1800"/>
        <w:rPr>
          <w:b/>
          <w:sz w:val="24"/>
          <w:szCs w:val="24"/>
        </w:rPr>
      </w:pPr>
      <w:sdt>
        <w:sdtPr>
          <w:id w:val="-119253174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rPr>
          <w:sz w:val="24"/>
          <w:szCs w:val="24"/>
        </w:rPr>
        <w:t xml:space="preserve"> </w:t>
      </w:r>
      <w:r w:rsidR="00D42418" w:rsidRPr="00542DC7">
        <w:rPr>
          <w:sz w:val="24"/>
          <w:szCs w:val="24"/>
        </w:rPr>
        <w:t>Explanation of all gaps</w:t>
      </w:r>
      <w:r w:rsidR="000304C7" w:rsidRPr="00542DC7">
        <w:rPr>
          <w:sz w:val="24"/>
          <w:szCs w:val="24"/>
        </w:rPr>
        <w:t xml:space="preserve"> in employment, particularly if longer than six months</w:t>
      </w:r>
    </w:p>
    <w:p w:rsidR="002255A0" w:rsidRPr="00B768BB" w:rsidRDefault="00EC7274" w:rsidP="00010B79">
      <w:pPr>
        <w:overflowPunct w:val="0"/>
        <w:autoSpaceDE w:val="0"/>
        <w:autoSpaceDN w:val="0"/>
        <w:adjustRightInd w:val="0"/>
        <w:spacing w:after="0" w:line="360" w:lineRule="auto"/>
        <w:ind w:left="1080"/>
        <w:rPr>
          <w:sz w:val="24"/>
          <w:szCs w:val="24"/>
        </w:rPr>
      </w:pPr>
      <w:sdt>
        <w:sdtPr>
          <w:id w:val="-88825694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2000E0" w:rsidRPr="00B768BB">
        <w:rPr>
          <w:sz w:val="24"/>
          <w:szCs w:val="24"/>
        </w:rPr>
        <w:t>U</w:t>
      </w:r>
      <w:r w:rsidR="0035437A" w:rsidRPr="00B768BB">
        <w:rPr>
          <w:sz w:val="24"/>
          <w:szCs w:val="24"/>
        </w:rPr>
        <w:t>nited State Medical Licensing Examination (U</w:t>
      </w:r>
      <w:r w:rsidR="002000E0" w:rsidRPr="00B768BB">
        <w:rPr>
          <w:sz w:val="24"/>
          <w:szCs w:val="24"/>
        </w:rPr>
        <w:t>SMLE</w:t>
      </w:r>
      <w:r w:rsidR="0035437A" w:rsidRPr="00B768BB">
        <w:rPr>
          <w:sz w:val="24"/>
          <w:szCs w:val="24"/>
        </w:rPr>
        <w:t>)</w:t>
      </w:r>
      <w:r w:rsidR="002000E0" w:rsidRPr="00B768BB">
        <w:rPr>
          <w:sz w:val="24"/>
          <w:szCs w:val="24"/>
        </w:rPr>
        <w:t xml:space="preserve"> Transcript</w:t>
      </w:r>
    </w:p>
    <w:p w:rsidR="00E872BF" w:rsidRPr="00B768BB" w:rsidRDefault="00EC7274" w:rsidP="00010B79">
      <w:pPr>
        <w:overflowPunct w:val="0"/>
        <w:autoSpaceDE w:val="0"/>
        <w:autoSpaceDN w:val="0"/>
        <w:adjustRightInd w:val="0"/>
        <w:spacing w:after="0" w:line="360" w:lineRule="auto"/>
        <w:ind w:left="1080"/>
        <w:rPr>
          <w:sz w:val="24"/>
          <w:szCs w:val="24"/>
        </w:rPr>
      </w:pPr>
      <w:sdt>
        <w:sdtPr>
          <w:id w:val="123967280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4"/>
        </w:rPr>
        <w:t xml:space="preserve"> </w:t>
      </w:r>
      <w:r w:rsidR="00E872BF" w:rsidRPr="00B768BB">
        <w:rPr>
          <w:sz w:val="24"/>
          <w:szCs w:val="24"/>
        </w:rPr>
        <w:t xml:space="preserve">Copy of </w:t>
      </w:r>
      <w:r w:rsidR="0035437A" w:rsidRPr="00B768BB">
        <w:rPr>
          <w:sz w:val="24"/>
          <w:szCs w:val="24"/>
        </w:rPr>
        <w:t>driver’s license or passport</w:t>
      </w:r>
    </w:p>
    <w:p w:rsidR="00E872BF" w:rsidRPr="007958B9" w:rsidRDefault="00EC7274" w:rsidP="00010B79">
      <w:pPr>
        <w:spacing w:after="0" w:line="360" w:lineRule="auto"/>
        <w:ind w:left="1080"/>
        <w:jc w:val="both"/>
        <w:rPr>
          <w:b/>
          <w:bCs/>
        </w:rPr>
      </w:pPr>
      <w:sdt>
        <w:sdtPr>
          <w:rPr>
            <w:sz w:val="24"/>
            <w:szCs w:val="24"/>
          </w:rPr>
          <w:id w:val="-1331595557"/>
          <w14:checkbox>
            <w14:checked w14:val="0"/>
            <w14:checkedState w14:val="2612" w14:font="MS Gothic"/>
            <w14:uncheckedState w14:val="2610" w14:font="MS Gothic"/>
          </w14:checkbox>
        </w:sdtPr>
        <w:sdtEndPr/>
        <w:sdtContent>
          <w:r w:rsidR="00AA0AD0" w:rsidRPr="007958B9">
            <w:rPr>
              <w:rFonts w:ascii="MS Gothic" w:eastAsia="MS Gothic" w:hAnsi="MS Gothic" w:hint="eastAsia"/>
              <w:sz w:val="24"/>
              <w:szCs w:val="24"/>
            </w:rPr>
            <w:t>☐</w:t>
          </w:r>
        </w:sdtContent>
      </w:sdt>
      <w:r w:rsidR="00AA0AD0" w:rsidRPr="007958B9">
        <w:rPr>
          <w:sz w:val="24"/>
          <w:szCs w:val="24"/>
        </w:rPr>
        <w:t xml:space="preserve"> </w:t>
      </w:r>
      <w:r w:rsidR="00E872BF" w:rsidRPr="007958B9">
        <w:rPr>
          <w:sz w:val="24"/>
          <w:szCs w:val="24"/>
        </w:rPr>
        <w:t>Current history and physical includ</w:t>
      </w:r>
      <w:r w:rsidR="00D6181E" w:rsidRPr="007958B9">
        <w:rPr>
          <w:sz w:val="24"/>
          <w:szCs w:val="24"/>
        </w:rPr>
        <w:t>ing</w:t>
      </w:r>
      <w:r w:rsidR="00E872BF" w:rsidRPr="007958B9">
        <w:rPr>
          <w:sz w:val="24"/>
          <w:szCs w:val="24"/>
        </w:rPr>
        <w:t xml:space="preserve"> current PPD or current </w:t>
      </w:r>
      <w:r w:rsidR="00D6181E" w:rsidRPr="007958B9">
        <w:rPr>
          <w:sz w:val="24"/>
          <w:szCs w:val="24"/>
        </w:rPr>
        <w:t xml:space="preserve">chest X-ray </w:t>
      </w:r>
      <w:r w:rsidR="00E872BF" w:rsidRPr="007958B9">
        <w:rPr>
          <w:sz w:val="24"/>
          <w:szCs w:val="24"/>
        </w:rPr>
        <w:t>for</w:t>
      </w:r>
      <w:r w:rsidR="00D6181E" w:rsidRPr="007958B9">
        <w:rPr>
          <w:sz w:val="24"/>
          <w:szCs w:val="24"/>
        </w:rPr>
        <w:t xml:space="preserve"> a positive</w:t>
      </w:r>
      <w:r w:rsidR="00E872BF" w:rsidRPr="007958B9">
        <w:rPr>
          <w:sz w:val="24"/>
          <w:szCs w:val="24"/>
        </w:rPr>
        <w:t xml:space="preserve"> PPD</w:t>
      </w:r>
      <w:r w:rsidR="00D6181E" w:rsidRPr="007958B9">
        <w:rPr>
          <w:sz w:val="24"/>
          <w:szCs w:val="24"/>
        </w:rPr>
        <w:t>,</w:t>
      </w:r>
      <w:r w:rsidR="00E872BF" w:rsidRPr="007958B9">
        <w:rPr>
          <w:sz w:val="24"/>
          <w:szCs w:val="24"/>
        </w:rPr>
        <w:t xml:space="preserve"> and serology evidence of immunity to Rubella and </w:t>
      </w:r>
      <w:proofErr w:type="spellStart"/>
      <w:r w:rsidR="00E872BF" w:rsidRPr="007958B9">
        <w:rPr>
          <w:sz w:val="24"/>
          <w:szCs w:val="24"/>
        </w:rPr>
        <w:t>Rubeola</w:t>
      </w:r>
      <w:proofErr w:type="spellEnd"/>
    </w:p>
    <w:p w:rsidR="00E607B1" w:rsidRPr="00010B79" w:rsidRDefault="00EC7274" w:rsidP="00010B79">
      <w:pPr>
        <w:spacing w:after="0" w:line="360" w:lineRule="auto"/>
        <w:ind w:left="1080"/>
        <w:jc w:val="both"/>
        <w:rPr>
          <w:b/>
          <w:bCs/>
          <w:sz w:val="24"/>
          <w:szCs w:val="24"/>
        </w:rPr>
      </w:pPr>
      <w:sdt>
        <w:sdtPr>
          <w:id w:val="18680303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t xml:space="preserve"> </w:t>
      </w:r>
      <w:r w:rsidR="00E607B1" w:rsidRPr="00010B79">
        <w:rPr>
          <w:sz w:val="24"/>
          <w:szCs w:val="24"/>
        </w:rPr>
        <w:t>If there has been a change of name (marriage, divorce, etc</w:t>
      </w:r>
      <w:r w:rsidR="00D6181E" w:rsidRPr="00010B79">
        <w:rPr>
          <w:sz w:val="24"/>
          <w:szCs w:val="24"/>
        </w:rPr>
        <w:t>.</w:t>
      </w:r>
      <w:r w:rsidR="00E607B1" w:rsidRPr="00010B79">
        <w:rPr>
          <w:sz w:val="24"/>
          <w:szCs w:val="24"/>
        </w:rPr>
        <w:t>), legal documentation supporting the change (e.g. marriage certificate, divorce decree)</w:t>
      </w:r>
    </w:p>
    <w:p w:rsidR="001567CF" w:rsidRPr="00010B79" w:rsidRDefault="00EC7274" w:rsidP="00010B79">
      <w:pPr>
        <w:spacing w:after="0" w:line="360" w:lineRule="auto"/>
        <w:ind w:left="1080"/>
        <w:jc w:val="both"/>
        <w:rPr>
          <w:b/>
          <w:bCs/>
          <w:sz w:val="24"/>
          <w:szCs w:val="24"/>
        </w:rPr>
      </w:pPr>
      <w:sdt>
        <w:sdtPr>
          <w:rPr>
            <w:sz w:val="24"/>
            <w:szCs w:val="24"/>
          </w:rPr>
          <w:id w:val="2104300137"/>
          <w14:checkbox>
            <w14:checked w14:val="0"/>
            <w14:checkedState w14:val="2612" w14:font="MS Gothic"/>
            <w14:uncheckedState w14:val="2610" w14:font="MS Gothic"/>
          </w14:checkbox>
        </w:sdtPr>
        <w:sdtEnd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1567CF" w:rsidRPr="00010B79">
        <w:rPr>
          <w:sz w:val="24"/>
          <w:szCs w:val="24"/>
        </w:rPr>
        <w:t xml:space="preserve">CAQH </w:t>
      </w:r>
      <w:r w:rsidR="000304C7" w:rsidRPr="00010B79">
        <w:rPr>
          <w:sz w:val="24"/>
          <w:szCs w:val="24"/>
        </w:rPr>
        <w:t xml:space="preserve">login (or </w:t>
      </w:r>
      <w:r w:rsidR="001567CF" w:rsidRPr="00010B79">
        <w:rPr>
          <w:sz w:val="24"/>
          <w:szCs w:val="24"/>
        </w:rPr>
        <w:t>ID number</w:t>
      </w:r>
      <w:r w:rsidR="000304C7" w:rsidRPr="00010B79">
        <w:rPr>
          <w:sz w:val="24"/>
          <w:szCs w:val="24"/>
        </w:rPr>
        <w:t>)</w:t>
      </w:r>
      <w:r w:rsidR="001567CF" w:rsidRPr="00010B79">
        <w:rPr>
          <w:sz w:val="24"/>
          <w:szCs w:val="24"/>
        </w:rPr>
        <w:t xml:space="preserve"> and password</w:t>
      </w:r>
    </w:p>
    <w:p w:rsidR="003F419A" w:rsidRPr="00010B79" w:rsidRDefault="00EC7274" w:rsidP="00010B79">
      <w:pPr>
        <w:spacing w:after="0" w:line="360" w:lineRule="auto"/>
        <w:ind w:left="1080"/>
        <w:jc w:val="both"/>
        <w:rPr>
          <w:rFonts w:eastAsia="Times New Roman" w:cs="Times New Roman"/>
          <w:sz w:val="24"/>
          <w:szCs w:val="24"/>
        </w:rPr>
      </w:pPr>
      <w:sdt>
        <w:sdtPr>
          <w:rPr>
            <w:sz w:val="24"/>
            <w:szCs w:val="24"/>
          </w:rPr>
          <w:id w:val="-1637250844"/>
          <w14:checkbox>
            <w14:checked w14:val="0"/>
            <w14:checkedState w14:val="2612" w14:font="MS Gothic"/>
            <w14:uncheckedState w14:val="2610" w14:font="MS Gothic"/>
          </w14:checkbox>
        </w:sdtPr>
        <w:sdtEnd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3F419A" w:rsidRPr="00010B79">
        <w:rPr>
          <w:sz w:val="24"/>
          <w:szCs w:val="24"/>
        </w:rPr>
        <w:t>Military Discharge Record -Form DD-214 (if applicable)</w:t>
      </w:r>
    </w:p>
    <w:p w:rsidR="001567CF" w:rsidRPr="00010B79" w:rsidRDefault="00EC7274" w:rsidP="00010B79">
      <w:pPr>
        <w:spacing w:after="0" w:line="360" w:lineRule="auto"/>
        <w:ind w:left="1080"/>
        <w:jc w:val="both"/>
        <w:rPr>
          <w:b/>
          <w:bCs/>
          <w:sz w:val="24"/>
          <w:szCs w:val="24"/>
        </w:rPr>
      </w:pPr>
      <w:sdt>
        <w:sdtPr>
          <w:rPr>
            <w:sz w:val="24"/>
            <w:szCs w:val="24"/>
          </w:rPr>
          <w:id w:val="-131026783"/>
          <w14:checkbox>
            <w14:checked w14:val="0"/>
            <w14:checkedState w14:val="2612" w14:font="MS Gothic"/>
            <w14:uncheckedState w14:val="2610" w14:font="MS Gothic"/>
          </w14:checkbox>
        </w:sdtPr>
        <w:sdtEnd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1567CF" w:rsidRPr="00010B79">
        <w:rPr>
          <w:sz w:val="24"/>
          <w:szCs w:val="24"/>
        </w:rPr>
        <w:t>(For Nurse Practitioners) Copy of physician collaborative agreement and copy of the State Nursing Board application to add the physician agreement</w:t>
      </w:r>
    </w:p>
    <w:p w:rsidR="00C77B1D" w:rsidRDefault="00EC7274" w:rsidP="00010B79">
      <w:pPr>
        <w:spacing w:after="0" w:line="360" w:lineRule="auto"/>
        <w:ind w:left="1080"/>
        <w:jc w:val="both"/>
        <w:rPr>
          <w:sz w:val="24"/>
          <w:szCs w:val="24"/>
        </w:rPr>
      </w:pPr>
      <w:sdt>
        <w:sdtPr>
          <w:rPr>
            <w:sz w:val="24"/>
            <w:szCs w:val="24"/>
          </w:rPr>
          <w:id w:val="445740908"/>
          <w14:checkbox>
            <w14:checked w14:val="0"/>
            <w14:checkedState w14:val="2612" w14:font="MS Gothic"/>
            <w14:uncheckedState w14:val="2610" w14:font="MS Gothic"/>
          </w14:checkbox>
        </w:sdtPr>
        <w:sdtEndPr/>
        <w:sdtContent>
          <w:r w:rsidR="00AA0AD0" w:rsidRPr="00010B79">
            <w:rPr>
              <w:rFonts w:ascii="MS Gothic" w:eastAsia="MS Gothic" w:hAnsi="MS Gothic" w:cs="MS Gothic" w:hint="eastAsia"/>
              <w:sz w:val="24"/>
              <w:szCs w:val="24"/>
            </w:rPr>
            <w:t>☐</w:t>
          </w:r>
        </w:sdtContent>
      </w:sdt>
      <w:r w:rsidR="00AA0AD0" w:rsidRPr="00010B79">
        <w:rPr>
          <w:sz w:val="24"/>
          <w:szCs w:val="24"/>
        </w:rPr>
        <w:t xml:space="preserve"> </w:t>
      </w:r>
      <w:r w:rsidR="00C77B1D" w:rsidRPr="00010B79">
        <w:rPr>
          <w:sz w:val="24"/>
          <w:szCs w:val="24"/>
        </w:rPr>
        <w:t>(For Physician Assistants) Copy of the Application for Registration as a Supervising Physician filled out by your supervising physician</w:t>
      </w:r>
    </w:p>
    <w:p w:rsidR="006277D3" w:rsidRDefault="00EC7274" w:rsidP="00010B79">
      <w:pPr>
        <w:spacing w:after="0" w:line="360" w:lineRule="auto"/>
        <w:ind w:left="1080"/>
        <w:jc w:val="both"/>
        <w:rPr>
          <w:b/>
          <w:color w:val="1F497D" w:themeColor="text2"/>
        </w:rPr>
      </w:pPr>
      <w:sdt>
        <w:sdtPr>
          <w:rPr>
            <w:sz w:val="24"/>
            <w:szCs w:val="24"/>
          </w:rPr>
          <w:id w:val="-2087526042"/>
          <w14:checkbox>
            <w14:checked w14:val="0"/>
            <w14:checkedState w14:val="2612" w14:font="MS Gothic"/>
            <w14:uncheckedState w14:val="2610" w14:font="MS Gothic"/>
          </w14:checkbox>
        </w:sdtPr>
        <w:sdtEndPr/>
        <w:sdtContent>
          <w:r w:rsidR="005C6549" w:rsidRPr="00010B79">
            <w:rPr>
              <w:rFonts w:ascii="MS Gothic" w:eastAsia="MS Gothic" w:hAnsi="MS Gothic" w:cs="MS Gothic" w:hint="eastAsia"/>
              <w:sz w:val="24"/>
              <w:szCs w:val="24"/>
            </w:rPr>
            <w:t>☐</w:t>
          </w:r>
        </w:sdtContent>
      </w:sdt>
      <w:r w:rsidR="005C6549" w:rsidRPr="00010B79">
        <w:rPr>
          <w:sz w:val="24"/>
          <w:szCs w:val="24"/>
        </w:rPr>
        <w:t xml:space="preserve"> </w:t>
      </w:r>
      <w:r w:rsidR="006277D3">
        <w:rPr>
          <w:sz w:val="24"/>
          <w:szCs w:val="24"/>
        </w:rPr>
        <w:t xml:space="preserve">(For Dentists) Copy of permit to administer </w:t>
      </w:r>
      <w:r w:rsidR="005C6549">
        <w:rPr>
          <w:sz w:val="24"/>
          <w:szCs w:val="24"/>
        </w:rPr>
        <w:t>anesthesia</w:t>
      </w:r>
      <w:r w:rsidR="006277D3">
        <w:rPr>
          <w:sz w:val="24"/>
          <w:szCs w:val="24"/>
        </w:rPr>
        <w:t xml:space="preserve"> </w:t>
      </w:r>
      <w:r w:rsidR="006277D3" w:rsidRPr="005C6549">
        <w:rPr>
          <w:b/>
          <w:color w:val="1F497D" w:themeColor="text2"/>
        </w:rPr>
        <w:t>PROMISe Section 12</w:t>
      </w:r>
    </w:p>
    <w:p w:rsidR="007958B9" w:rsidRPr="00B768BB" w:rsidRDefault="00EC7274" w:rsidP="007958B9">
      <w:pPr>
        <w:overflowPunct w:val="0"/>
        <w:autoSpaceDE w:val="0"/>
        <w:autoSpaceDN w:val="0"/>
        <w:adjustRightInd w:val="0"/>
        <w:ind w:left="1080"/>
        <w:rPr>
          <w:sz w:val="24"/>
          <w:szCs w:val="24"/>
        </w:rPr>
      </w:pPr>
      <w:sdt>
        <w:sdtPr>
          <w:id w:val="576797091"/>
          <w14:checkbox>
            <w14:checked w14:val="0"/>
            <w14:checkedState w14:val="2612" w14:font="MS Gothic"/>
            <w14:uncheckedState w14:val="2610" w14:font="MS Gothic"/>
          </w14:checkbox>
        </w:sdtPr>
        <w:sdtEndPr/>
        <w:sdtContent>
          <w:r w:rsidR="007958B9">
            <w:rPr>
              <w:rFonts w:ascii="MS Gothic" w:eastAsia="MS Gothic" w:hAnsi="MS Gothic" w:hint="eastAsia"/>
            </w:rPr>
            <w:t>☐</w:t>
          </w:r>
        </w:sdtContent>
      </w:sdt>
      <w:r w:rsidR="007958B9" w:rsidRPr="00B768BB">
        <w:rPr>
          <w:sz w:val="24"/>
          <w:szCs w:val="24"/>
        </w:rPr>
        <w:t xml:space="preserve"> CMS letter of approval for Medicare enrollment</w:t>
      </w:r>
    </w:p>
    <w:p w:rsidR="001D29AE" w:rsidRDefault="001D29AE" w:rsidP="001D29AE">
      <w:pPr>
        <w:ind w:left="360"/>
        <w:rPr>
          <w:b/>
        </w:rPr>
      </w:pPr>
    </w:p>
    <w:p w:rsidR="008C4E36" w:rsidRPr="00542DC7" w:rsidRDefault="008C4E36" w:rsidP="001D29AE">
      <w:pPr>
        <w:ind w:left="360"/>
        <w:rPr>
          <w:b/>
        </w:rPr>
      </w:pPr>
      <w:r w:rsidRPr="00542DC7">
        <w:rPr>
          <w:b/>
        </w:rPr>
        <w:t>Established Physician</w:t>
      </w:r>
      <w:r w:rsidR="00EF2651" w:rsidRPr="00542DC7">
        <w:rPr>
          <w:b/>
        </w:rPr>
        <w:t xml:space="preserve"> (Physicians Who Have Previously Been in Practice)</w:t>
      </w:r>
    </w:p>
    <w:p w:rsidR="008C4E36" w:rsidRPr="00B768BB" w:rsidRDefault="00EC7274" w:rsidP="001D29AE">
      <w:pPr>
        <w:overflowPunct w:val="0"/>
        <w:autoSpaceDE w:val="0"/>
        <w:autoSpaceDN w:val="0"/>
        <w:adjustRightInd w:val="0"/>
        <w:ind w:left="1080"/>
        <w:rPr>
          <w:sz w:val="24"/>
        </w:rPr>
      </w:pPr>
      <w:sdt>
        <w:sdtPr>
          <w:id w:val="-723679371"/>
          <w14:checkbox>
            <w14:checked w14:val="0"/>
            <w14:checkedState w14:val="2612" w14:font="MS Gothic"/>
            <w14:uncheckedState w14:val="2610" w14:font="MS Gothic"/>
          </w14:checkbox>
        </w:sdtPr>
        <w:sdtEndPr/>
        <w:sdtContent>
          <w:r w:rsidR="001D29AE">
            <w:rPr>
              <w:rFonts w:ascii="MS Gothic" w:eastAsia="MS Gothic" w:hAnsi="MS Gothic" w:hint="eastAsia"/>
            </w:rPr>
            <w:t>☐</w:t>
          </w:r>
        </w:sdtContent>
      </w:sdt>
      <w:r w:rsidR="00AA0AD0" w:rsidRPr="00B768BB">
        <w:rPr>
          <w:sz w:val="24"/>
        </w:rPr>
        <w:t xml:space="preserve"> </w:t>
      </w:r>
      <w:r w:rsidR="008C4E36" w:rsidRPr="00B768BB">
        <w:rPr>
          <w:sz w:val="24"/>
        </w:rPr>
        <w:t xml:space="preserve">Medicare </w:t>
      </w:r>
      <w:r w:rsidR="00D6181E" w:rsidRPr="00B768BB">
        <w:rPr>
          <w:sz w:val="24"/>
        </w:rPr>
        <w:t>provider number</w:t>
      </w:r>
    </w:p>
    <w:p w:rsidR="008C4E36" w:rsidRPr="00B768BB" w:rsidRDefault="00EC7274" w:rsidP="001D29AE">
      <w:pPr>
        <w:overflowPunct w:val="0"/>
        <w:autoSpaceDE w:val="0"/>
        <w:autoSpaceDN w:val="0"/>
        <w:adjustRightInd w:val="0"/>
        <w:ind w:left="1080"/>
        <w:rPr>
          <w:sz w:val="24"/>
        </w:rPr>
      </w:pPr>
      <w:sdt>
        <w:sdtPr>
          <w:id w:val="-173260622"/>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 xml:space="preserve">Medicaid </w:t>
      </w:r>
      <w:r w:rsidR="00D6181E" w:rsidRPr="00B768BB">
        <w:rPr>
          <w:sz w:val="24"/>
        </w:rPr>
        <w:t>provider number</w:t>
      </w:r>
    </w:p>
    <w:p w:rsidR="008C4E36" w:rsidRPr="00B768BB" w:rsidRDefault="00EC7274" w:rsidP="001D29AE">
      <w:pPr>
        <w:overflowPunct w:val="0"/>
        <w:autoSpaceDE w:val="0"/>
        <w:autoSpaceDN w:val="0"/>
        <w:adjustRightInd w:val="0"/>
        <w:ind w:left="1080"/>
        <w:rPr>
          <w:sz w:val="24"/>
        </w:rPr>
      </w:pPr>
      <w:sdt>
        <w:sdtPr>
          <w:id w:val="74630391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Blue Cross/Blue Shield</w:t>
      </w:r>
      <w:r w:rsidR="001567CF" w:rsidRPr="00B768BB">
        <w:rPr>
          <w:sz w:val="24"/>
        </w:rPr>
        <w:t xml:space="preserve"> </w:t>
      </w:r>
      <w:r w:rsidR="00D6181E" w:rsidRPr="00B768BB">
        <w:rPr>
          <w:sz w:val="24"/>
        </w:rPr>
        <w:t>provider numbers</w:t>
      </w:r>
    </w:p>
    <w:p w:rsidR="008C4E36" w:rsidRPr="00B768BB" w:rsidRDefault="00EC7274" w:rsidP="001D29AE">
      <w:pPr>
        <w:overflowPunct w:val="0"/>
        <w:autoSpaceDE w:val="0"/>
        <w:autoSpaceDN w:val="0"/>
        <w:adjustRightInd w:val="0"/>
        <w:ind w:left="1080"/>
        <w:rPr>
          <w:sz w:val="24"/>
        </w:rPr>
      </w:pPr>
      <w:sdt>
        <w:sdtPr>
          <w:id w:val="182377724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 xml:space="preserve">Other </w:t>
      </w:r>
      <w:r w:rsidR="00D6181E" w:rsidRPr="00B768BB">
        <w:rPr>
          <w:sz w:val="24"/>
        </w:rPr>
        <w:t>payers’ provider numbers</w:t>
      </w:r>
    </w:p>
    <w:p w:rsidR="008C4E36" w:rsidRPr="005C6549" w:rsidRDefault="00EC7274" w:rsidP="001D29AE">
      <w:pPr>
        <w:overflowPunct w:val="0"/>
        <w:autoSpaceDE w:val="0"/>
        <w:autoSpaceDN w:val="0"/>
        <w:adjustRightInd w:val="0"/>
        <w:ind w:left="1080"/>
        <w:rPr>
          <w:sz w:val="24"/>
          <w:szCs w:val="24"/>
        </w:rPr>
      </w:pPr>
      <w:sdt>
        <w:sdtPr>
          <w:id w:val="-1485154299"/>
          <w14:checkbox>
            <w14:checked w14:val="0"/>
            <w14:checkedState w14:val="2612" w14:font="MS Gothic"/>
            <w14:uncheckedState w14:val="2610" w14:font="MS Gothic"/>
          </w14:checkbox>
        </w:sdtPr>
        <w:sdtEndPr/>
        <w:sdtContent>
          <w:r w:rsidR="005C6549">
            <w:rPr>
              <w:rFonts w:ascii="MS Gothic" w:eastAsia="MS Gothic" w:hAnsi="MS Gothic" w:hint="eastAsia"/>
            </w:rPr>
            <w:t>☐</w:t>
          </w:r>
        </w:sdtContent>
      </w:sdt>
      <w:r w:rsidR="00AA0AD0" w:rsidRPr="00B768BB">
        <w:rPr>
          <w:sz w:val="24"/>
        </w:rPr>
        <w:t xml:space="preserve"> </w:t>
      </w:r>
      <w:r w:rsidR="008C4E36" w:rsidRPr="00B768BB">
        <w:rPr>
          <w:sz w:val="24"/>
        </w:rPr>
        <w:t xml:space="preserve">Current malpractice </w:t>
      </w:r>
      <w:r w:rsidR="00D6181E" w:rsidRPr="00B768BB">
        <w:rPr>
          <w:sz w:val="24"/>
        </w:rPr>
        <w:t xml:space="preserve">insurance </w:t>
      </w:r>
      <w:r w:rsidR="008C4E36" w:rsidRPr="00B768BB">
        <w:rPr>
          <w:sz w:val="24"/>
        </w:rPr>
        <w:t>face sheet</w:t>
      </w:r>
      <w:r w:rsidR="006277D3">
        <w:rPr>
          <w:sz w:val="24"/>
        </w:rPr>
        <w:t xml:space="preserve"> </w:t>
      </w:r>
      <w:r w:rsidR="006277D3" w:rsidRPr="005C6549">
        <w:rPr>
          <w:b/>
          <w:color w:val="1F497D" w:themeColor="text2"/>
        </w:rPr>
        <w:t>PROMISe Section 24</w:t>
      </w:r>
    </w:p>
    <w:p w:rsidR="008C4E36" w:rsidRPr="00B768BB" w:rsidRDefault="00EC7274" w:rsidP="001D29AE">
      <w:pPr>
        <w:overflowPunct w:val="0"/>
        <w:autoSpaceDE w:val="0"/>
        <w:autoSpaceDN w:val="0"/>
        <w:adjustRightInd w:val="0"/>
        <w:ind w:left="1080"/>
        <w:rPr>
          <w:sz w:val="24"/>
        </w:rPr>
      </w:pPr>
      <w:sdt>
        <w:sdtPr>
          <w:id w:val="2098440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rPr>
        <w:t xml:space="preserve"> </w:t>
      </w:r>
      <w:r w:rsidR="008C4E36" w:rsidRPr="00B768BB">
        <w:rPr>
          <w:sz w:val="24"/>
        </w:rPr>
        <w:t>Evidence of CME for most recent two-year licensing cycle</w:t>
      </w:r>
    </w:p>
    <w:p w:rsidR="00F14427" w:rsidRPr="00B768BB" w:rsidRDefault="00EC7274" w:rsidP="001D29AE">
      <w:pPr>
        <w:overflowPunct w:val="0"/>
        <w:autoSpaceDE w:val="0"/>
        <w:autoSpaceDN w:val="0"/>
        <w:adjustRightInd w:val="0"/>
        <w:ind w:left="1080"/>
        <w:rPr>
          <w:sz w:val="24"/>
        </w:rPr>
      </w:pPr>
      <w:sdt>
        <w:sdtPr>
          <w:id w:val="-53326293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rPr>
        <w:t xml:space="preserve"> </w:t>
      </w:r>
      <w:r w:rsidR="00F14427" w:rsidRPr="00B768BB">
        <w:rPr>
          <w:sz w:val="24"/>
        </w:rPr>
        <w:t xml:space="preserve">All current </w:t>
      </w:r>
      <w:r w:rsidR="00D6181E" w:rsidRPr="00B768BB">
        <w:rPr>
          <w:sz w:val="24"/>
        </w:rPr>
        <w:t>h</w:t>
      </w:r>
      <w:r w:rsidR="00F14427" w:rsidRPr="00B768BB">
        <w:rPr>
          <w:sz w:val="24"/>
        </w:rPr>
        <w:t>ospital</w:t>
      </w:r>
      <w:r w:rsidR="00D6181E" w:rsidRPr="00B768BB">
        <w:rPr>
          <w:sz w:val="24"/>
        </w:rPr>
        <w:t xml:space="preserve"> medical staff</w:t>
      </w:r>
      <w:r w:rsidR="00F14427" w:rsidRPr="00B768BB">
        <w:rPr>
          <w:sz w:val="24"/>
        </w:rPr>
        <w:t xml:space="preserve"> appointment letters</w:t>
      </w:r>
    </w:p>
    <w:p w:rsidR="00E872BF" w:rsidRPr="00542DC7" w:rsidRDefault="00EC7274" w:rsidP="001D29AE">
      <w:pPr>
        <w:overflowPunct w:val="0"/>
        <w:autoSpaceDE w:val="0"/>
        <w:autoSpaceDN w:val="0"/>
        <w:adjustRightInd w:val="0"/>
        <w:ind w:left="1080"/>
      </w:pPr>
      <w:sdt>
        <w:sdtPr>
          <w:id w:val="195751955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t xml:space="preserve"> </w:t>
      </w:r>
      <w:r w:rsidR="00E872BF" w:rsidRPr="00542DC7">
        <w:t xml:space="preserve">Prior </w:t>
      </w:r>
      <w:r w:rsidR="00E872BF" w:rsidRPr="00B768BB">
        <w:rPr>
          <w:sz w:val="24"/>
        </w:rPr>
        <w:t>malpractice</w:t>
      </w:r>
      <w:r w:rsidR="001567CF" w:rsidRPr="00B768BB">
        <w:rPr>
          <w:sz w:val="24"/>
        </w:rPr>
        <w:t xml:space="preserve"> </w:t>
      </w:r>
      <w:r w:rsidR="0035437A" w:rsidRPr="00542DC7">
        <w:t>insurance c</w:t>
      </w:r>
      <w:r w:rsidR="00E872BF" w:rsidRPr="00542DC7">
        <w:t xml:space="preserve">arrier, policy </w:t>
      </w:r>
      <w:r w:rsidR="0035437A" w:rsidRPr="00542DC7">
        <w:t xml:space="preserve">number and </w:t>
      </w:r>
      <w:r w:rsidR="00E872BF" w:rsidRPr="00542DC7">
        <w:t>dates of coverage</w:t>
      </w:r>
      <w:r w:rsidR="00D42418" w:rsidRPr="00542DC7">
        <w:t xml:space="preserve"> </w:t>
      </w:r>
    </w:p>
    <w:p w:rsidR="00D42418" w:rsidRPr="00542DC7" w:rsidRDefault="00EC7274" w:rsidP="001D29AE">
      <w:pPr>
        <w:overflowPunct w:val="0"/>
        <w:autoSpaceDE w:val="0"/>
        <w:autoSpaceDN w:val="0"/>
        <w:adjustRightInd w:val="0"/>
        <w:ind w:left="1080"/>
      </w:pPr>
      <w:sdt>
        <w:sdtPr>
          <w:id w:val="-161736463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t xml:space="preserve"> </w:t>
      </w:r>
      <w:r w:rsidR="00D42418" w:rsidRPr="00542DC7">
        <w:t>Explanation of any pending and/or settled malpractice cases, if applicable</w:t>
      </w:r>
    </w:p>
    <w:p w:rsidR="001D29AE" w:rsidRDefault="001D29AE" w:rsidP="001D29AE">
      <w:pPr>
        <w:ind w:left="360"/>
        <w:rPr>
          <w:b/>
        </w:rPr>
      </w:pPr>
    </w:p>
    <w:p w:rsidR="004D4AF9" w:rsidRPr="00542DC7" w:rsidRDefault="00EF2651" w:rsidP="001D29AE">
      <w:pPr>
        <w:ind w:left="360"/>
        <w:rPr>
          <w:b/>
        </w:rPr>
      </w:pPr>
      <w:r w:rsidRPr="00542DC7">
        <w:rPr>
          <w:b/>
        </w:rPr>
        <w:t>Immigration</w:t>
      </w:r>
      <w:r w:rsidR="004D4AF9" w:rsidRPr="00542DC7">
        <w:rPr>
          <w:b/>
        </w:rPr>
        <w:t xml:space="preserve"> Information</w:t>
      </w:r>
      <w:r w:rsidRPr="00542DC7">
        <w:rPr>
          <w:b/>
        </w:rPr>
        <w:t xml:space="preserve"> (Physicians Who Are Not Citizens of the United States)</w:t>
      </w:r>
    </w:p>
    <w:p w:rsidR="008C4E36" w:rsidRPr="00B768BB" w:rsidRDefault="00EC7274" w:rsidP="001D29AE">
      <w:pPr>
        <w:overflowPunct w:val="0"/>
        <w:autoSpaceDE w:val="0"/>
        <w:autoSpaceDN w:val="0"/>
        <w:adjustRightInd w:val="0"/>
        <w:ind w:left="1080"/>
        <w:rPr>
          <w:sz w:val="24"/>
          <w:szCs w:val="20"/>
        </w:rPr>
      </w:pPr>
      <w:sdt>
        <w:sdtPr>
          <w:id w:val="207661718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0"/>
        </w:rPr>
        <w:t xml:space="preserve"> </w:t>
      </w:r>
      <w:r w:rsidR="008C4E36" w:rsidRPr="00B768BB">
        <w:rPr>
          <w:sz w:val="24"/>
          <w:szCs w:val="20"/>
        </w:rPr>
        <w:t xml:space="preserve">Green </w:t>
      </w:r>
      <w:r w:rsidR="008C4E36" w:rsidRPr="00B768BB">
        <w:rPr>
          <w:sz w:val="24"/>
        </w:rPr>
        <w:t>card</w:t>
      </w:r>
      <w:r w:rsidR="008C4E36" w:rsidRPr="00B768BB">
        <w:rPr>
          <w:sz w:val="24"/>
          <w:szCs w:val="20"/>
        </w:rPr>
        <w:t xml:space="preserve"> or other foreign residency verification to work</w:t>
      </w:r>
    </w:p>
    <w:p w:rsidR="00EF63D5" w:rsidRPr="00B768BB" w:rsidRDefault="00EC7274" w:rsidP="001D29AE">
      <w:pPr>
        <w:overflowPunct w:val="0"/>
        <w:autoSpaceDE w:val="0"/>
        <w:autoSpaceDN w:val="0"/>
        <w:adjustRightInd w:val="0"/>
        <w:ind w:left="1080"/>
        <w:rPr>
          <w:sz w:val="24"/>
          <w:szCs w:val="20"/>
        </w:rPr>
      </w:pPr>
      <w:sdt>
        <w:sdtPr>
          <w:id w:val="52614463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sz w:val="24"/>
          <w:szCs w:val="20"/>
        </w:rPr>
        <w:t xml:space="preserve"> </w:t>
      </w:r>
      <w:r w:rsidR="00EF63D5" w:rsidRPr="00B768BB">
        <w:rPr>
          <w:sz w:val="24"/>
          <w:szCs w:val="20"/>
        </w:rPr>
        <w:t xml:space="preserve">Visa </w:t>
      </w:r>
      <w:r w:rsidR="00B76AD7" w:rsidRPr="00B768BB">
        <w:rPr>
          <w:sz w:val="24"/>
          <w:szCs w:val="20"/>
        </w:rPr>
        <w:t xml:space="preserve">documentation as proof of the </w:t>
      </w:r>
      <w:r w:rsidR="00505A89" w:rsidRPr="00B768BB">
        <w:rPr>
          <w:sz w:val="24"/>
          <w:szCs w:val="20"/>
        </w:rPr>
        <w:t>J1</w:t>
      </w:r>
      <w:r w:rsidR="00B76AD7" w:rsidRPr="00B768BB">
        <w:rPr>
          <w:sz w:val="24"/>
          <w:szCs w:val="20"/>
        </w:rPr>
        <w:t xml:space="preserve"> visa</w:t>
      </w:r>
      <w:r w:rsidR="00505A89" w:rsidRPr="00B768BB">
        <w:rPr>
          <w:sz w:val="24"/>
          <w:szCs w:val="20"/>
        </w:rPr>
        <w:t xml:space="preserve"> </w:t>
      </w:r>
      <w:r w:rsidR="00B76AD7" w:rsidRPr="00B768BB">
        <w:rPr>
          <w:sz w:val="24"/>
          <w:szCs w:val="20"/>
        </w:rPr>
        <w:t>waiver and</w:t>
      </w:r>
      <w:r w:rsidR="00505A89" w:rsidRPr="00B768BB">
        <w:rPr>
          <w:sz w:val="24"/>
          <w:szCs w:val="20"/>
        </w:rPr>
        <w:t xml:space="preserve"> H-1B</w:t>
      </w:r>
      <w:r w:rsidR="00B76AD7" w:rsidRPr="00B768BB">
        <w:rPr>
          <w:sz w:val="24"/>
          <w:szCs w:val="20"/>
        </w:rPr>
        <w:t xml:space="preserve"> or other temporary visa s</w:t>
      </w:r>
      <w:r w:rsidR="00505A89" w:rsidRPr="00B768BB">
        <w:rPr>
          <w:sz w:val="24"/>
          <w:szCs w:val="20"/>
        </w:rPr>
        <w:t>tatus</w:t>
      </w:r>
    </w:p>
    <w:p w:rsidR="00E872BF" w:rsidRPr="00B768BB" w:rsidRDefault="00EC7274" w:rsidP="001D29AE">
      <w:pPr>
        <w:overflowPunct w:val="0"/>
        <w:autoSpaceDE w:val="0"/>
        <w:autoSpaceDN w:val="0"/>
        <w:adjustRightInd w:val="0"/>
        <w:ind w:left="1080"/>
        <w:rPr>
          <w:b/>
          <w:bCs/>
        </w:rPr>
      </w:pPr>
      <w:sdt>
        <w:sdtPr>
          <w:id w:val="18949534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E872BF">
        <w:t xml:space="preserve">ECFMG </w:t>
      </w:r>
      <w:r w:rsidR="00EF63D5">
        <w:t>(</w:t>
      </w:r>
      <w:r w:rsidR="00E872BF">
        <w:t xml:space="preserve">Education </w:t>
      </w:r>
      <w:r w:rsidR="00E872BF" w:rsidRPr="00B768BB">
        <w:rPr>
          <w:sz w:val="24"/>
        </w:rPr>
        <w:t>Commission</w:t>
      </w:r>
      <w:r w:rsidR="00E872BF">
        <w:t xml:space="preserve"> Foreign Medical Graduate</w:t>
      </w:r>
      <w:r w:rsidR="00EF63D5">
        <w:t>) certification</w:t>
      </w:r>
    </w:p>
    <w:p w:rsidR="004D4AF9" w:rsidRDefault="008C4E36" w:rsidP="00F14427">
      <w:pPr>
        <w:pStyle w:val="Heading1"/>
      </w:pPr>
      <w:bookmarkStart w:id="5" w:name="_Verify"/>
      <w:bookmarkEnd w:id="5"/>
      <w:r>
        <w:t>Verify</w:t>
      </w:r>
    </w:p>
    <w:p w:rsidR="00DA5C48" w:rsidRPr="003F026A" w:rsidRDefault="00CD18A6" w:rsidP="001D29AE">
      <w:pPr>
        <w:ind w:left="360"/>
        <w:rPr>
          <w:b/>
        </w:rPr>
      </w:pPr>
      <w:r w:rsidRPr="003F026A">
        <w:rPr>
          <w:b/>
        </w:rPr>
        <w:t>Primary Source Verification</w:t>
      </w:r>
      <w:r w:rsidR="009B477F">
        <w:rPr>
          <w:rStyle w:val="EndnoteReference"/>
          <w:b/>
        </w:rPr>
        <w:endnoteReference w:id="1"/>
      </w:r>
      <w:r w:rsidR="0035437A">
        <w:rPr>
          <w:b/>
        </w:rPr>
        <w:t xml:space="preserve"> (See helpful links below)</w:t>
      </w:r>
    </w:p>
    <w:p w:rsidR="002000E0" w:rsidRPr="00B768BB" w:rsidRDefault="00EC7274" w:rsidP="00010B79">
      <w:pPr>
        <w:overflowPunct w:val="0"/>
        <w:autoSpaceDE w:val="0"/>
        <w:autoSpaceDN w:val="0"/>
        <w:adjustRightInd w:val="0"/>
        <w:spacing w:after="0" w:line="360" w:lineRule="auto"/>
        <w:ind w:left="1080"/>
        <w:rPr>
          <w:color w:val="000000" w:themeColor="text1"/>
          <w:sz w:val="24"/>
          <w:u w:val="single"/>
        </w:rPr>
      </w:pPr>
      <w:sdt>
        <w:sdtPr>
          <w:id w:val="-34387044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B768BB">
        <w:rPr>
          <w:color w:val="000000" w:themeColor="text1"/>
        </w:rPr>
        <w:t xml:space="preserve"> </w:t>
      </w:r>
      <w:r w:rsidR="002000E0" w:rsidRPr="00B768BB">
        <w:rPr>
          <w:color w:val="000000" w:themeColor="text1"/>
        </w:rPr>
        <w:t xml:space="preserve">Current Pennsylvania license </w:t>
      </w:r>
    </w:p>
    <w:p w:rsidR="005C6549" w:rsidRDefault="00EC7274" w:rsidP="005C6549">
      <w:pPr>
        <w:overflowPunct w:val="0"/>
        <w:autoSpaceDE w:val="0"/>
        <w:autoSpaceDN w:val="0"/>
        <w:adjustRightInd w:val="0"/>
        <w:spacing w:after="0" w:line="360" w:lineRule="auto"/>
        <w:ind w:left="1080"/>
      </w:pPr>
      <w:sdt>
        <w:sdtPr>
          <w:id w:val="-162854431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F026A">
        <w:t xml:space="preserve">Other state </w:t>
      </w:r>
      <w:r w:rsidR="003F026A" w:rsidRPr="005C6549">
        <w:rPr>
          <w:color w:val="000000" w:themeColor="text1"/>
        </w:rPr>
        <w:t>medical</w:t>
      </w:r>
      <w:r w:rsidR="003F026A">
        <w:t xml:space="preserve"> licenses</w:t>
      </w:r>
    </w:p>
    <w:p w:rsidR="002000E0" w:rsidRDefault="00EC7274" w:rsidP="005C6549">
      <w:pPr>
        <w:overflowPunct w:val="0"/>
        <w:autoSpaceDE w:val="0"/>
        <w:autoSpaceDN w:val="0"/>
        <w:adjustRightInd w:val="0"/>
        <w:spacing w:after="0" w:line="360" w:lineRule="auto"/>
        <w:ind w:left="1080"/>
      </w:pPr>
      <w:sdt>
        <w:sdtPr>
          <w:id w:val="101511357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2000E0" w:rsidRPr="005C6549">
        <w:rPr>
          <w:color w:val="000000" w:themeColor="text1"/>
        </w:rPr>
        <w:t>Medical</w:t>
      </w:r>
      <w:r w:rsidR="002000E0">
        <w:t xml:space="preserve"> school, residency, fellowships, and experience</w:t>
      </w:r>
    </w:p>
    <w:p w:rsidR="00AD16B0" w:rsidRDefault="00EC7274" w:rsidP="00B768BB">
      <w:pPr>
        <w:ind w:left="1080"/>
      </w:pPr>
      <w:sdt>
        <w:sdtPr>
          <w:id w:val="184937149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Health fitness or the ability to perform the requested privileges</w:t>
      </w:r>
    </w:p>
    <w:p w:rsidR="00AD16B0" w:rsidRDefault="00EC7274" w:rsidP="00B768BB">
      <w:pPr>
        <w:ind w:left="1080"/>
      </w:pPr>
      <w:sdt>
        <w:sdtPr>
          <w:id w:val="-117772893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National Practitioner Data Bank (NPDB)</w:t>
      </w:r>
      <w:r w:rsidR="005C6549">
        <w:t xml:space="preserve"> </w:t>
      </w:r>
      <w:r w:rsidR="00AD16B0">
        <w:t xml:space="preserve">query </w:t>
      </w:r>
    </w:p>
    <w:p w:rsidR="00AD16B0" w:rsidRDefault="00EC7274" w:rsidP="00B768BB">
      <w:pPr>
        <w:ind w:left="1080"/>
      </w:pPr>
      <w:sdt>
        <w:sdtPr>
          <w:id w:val="-167518061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F026A">
        <w:t>HHS-OIG Exclusion List query</w:t>
      </w:r>
    </w:p>
    <w:p w:rsidR="00D42418" w:rsidRPr="00542DC7" w:rsidRDefault="00EC7274" w:rsidP="00B768BB">
      <w:pPr>
        <w:ind w:left="1080"/>
      </w:pPr>
      <w:sdt>
        <w:sdtPr>
          <w:id w:val="38129699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t xml:space="preserve"> </w:t>
      </w:r>
      <w:r w:rsidR="00D42418" w:rsidRPr="00542DC7">
        <w:t xml:space="preserve">Current </w:t>
      </w:r>
      <w:r w:rsidR="000F0E6B" w:rsidRPr="00542DC7">
        <w:t>C</w:t>
      </w:r>
      <w:r w:rsidR="00D42418" w:rsidRPr="00542DC7">
        <w:t>learances</w:t>
      </w:r>
      <w:r w:rsidR="00CA69F4">
        <w:t>:</w:t>
      </w:r>
      <w:r w:rsidR="00D42418" w:rsidRPr="00542DC7">
        <w:t xml:space="preserve"> </w:t>
      </w:r>
      <w:r w:rsidR="004352F5" w:rsidRPr="00542DC7">
        <w:t>P</w:t>
      </w:r>
      <w:r w:rsidR="000F0E6B" w:rsidRPr="00542DC7">
        <w:t>ennsylvania</w:t>
      </w:r>
      <w:r w:rsidR="004352F5" w:rsidRPr="00542DC7">
        <w:t xml:space="preserve"> C</w:t>
      </w:r>
      <w:r w:rsidR="000F0E6B" w:rsidRPr="00542DC7">
        <w:t>riminal Record Check</w:t>
      </w:r>
      <w:r w:rsidR="004352F5" w:rsidRPr="00542DC7">
        <w:t xml:space="preserve">, </w:t>
      </w:r>
      <w:r w:rsidR="000F0E6B" w:rsidRPr="00542DC7">
        <w:t>Federal Bureau of Investigations (</w:t>
      </w:r>
      <w:r w:rsidR="004352F5" w:rsidRPr="00542DC7">
        <w:t>FBI</w:t>
      </w:r>
      <w:r w:rsidR="000F0E6B" w:rsidRPr="00542DC7">
        <w:t>)</w:t>
      </w:r>
      <w:r w:rsidR="004352F5" w:rsidRPr="00542DC7">
        <w:t xml:space="preserve"> </w:t>
      </w:r>
      <w:r w:rsidR="000F0E6B" w:rsidRPr="00542DC7">
        <w:t>Criminal Background Checks</w:t>
      </w:r>
      <w:r w:rsidR="004352F5" w:rsidRPr="00542DC7">
        <w:t xml:space="preserve">, and </w:t>
      </w:r>
      <w:r w:rsidR="000F0E6B" w:rsidRPr="00542DC7">
        <w:t xml:space="preserve">Pennsylvania </w:t>
      </w:r>
      <w:r w:rsidR="004352F5" w:rsidRPr="00542DC7">
        <w:t>Child Abuse</w:t>
      </w:r>
      <w:r w:rsidR="000F0E6B" w:rsidRPr="00542DC7">
        <w:t xml:space="preserve"> History</w:t>
      </w:r>
      <w:r w:rsidR="004352F5" w:rsidRPr="00542DC7">
        <w:t xml:space="preserve"> Clearance</w:t>
      </w:r>
      <w:r w:rsidR="00D42418" w:rsidRPr="00542DC7">
        <w:t xml:space="preserve"> </w:t>
      </w:r>
    </w:p>
    <w:p w:rsidR="00CD18A6" w:rsidRPr="003F026A" w:rsidRDefault="00CD18A6" w:rsidP="001D29AE">
      <w:pPr>
        <w:ind w:left="360"/>
        <w:rPr>
          <w:b/>
        </w:rPr>
      </w:pPr>
      <w:r w:rsidRPr="003F026A">
        <w:rPr>
          <w:b/>
        </w:rPr>
        <w:t>Secondary Source Verification</w:t>
      </w:r>
      <w:r w:rsidRPr="003F026A">
        <w:rPr>
          <w:rStyle w:val="EndnoteReference"/>
          <w:b/>
        </w:rPr>
        <w:endnoteReference w:id="2"/>
      </w:r>
    </w:p>
    <w:p w:rsidR="00AD16B0" w:rsidRDefault="00EC7274" w:rsidP="00B768BB">
      <w:pPr>
        <w:ind w:left="1080"/>
      </w:pPr>
      <w:sdt>
        <w:sdtPr>
          <w:id w:val="130149999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Government issued picture identification (driver’s license or passport)</w:t>
      </w:r>
    </w:p>
    <w:p w:rsidR="00CD18A6" w:rsidRDefault="00EC7274" w:rsidP="00B768BB">
      <w:pPr>
        <w:ind w:left="1080"/>
      </w:pPr>
      <w:sdt>
        <w:sdtPr>
          <w:id w:val="-18576004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DEA registration</w:t>
      </w:r>
    </w:p>
    <w:p w:rsidR="00DA5C48" w:rsidRDefault="00EC7274" w:rsidP="00B768BB">
      <w:pPr>
        <w:ind w:left="1080"/>
      </w:pPr>
      <w:sdt>
        <w:sdtPr>
          <w:id w:val="-202870108"/>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Hospital admitting privileges</w:t>
      </w:r>
    </w:p>
    <w:p w:rsidR="00AD16B0" w:rsidRDefault="00EC7274" w:rsidP="00010B79">
      <w:pPr>
        <w:ind w:left="1080"/>
      </w:pPr>
      <w:sdt>
        <w:sdtPr>
          <w:id w:val="125524928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AD16B0">
        <w:t>Immunization and tuberculin skin test status</w:t>
      </w:r>
    </w:p>
    <w:p w:rsidR="00F14427" w:rsidRPr="003F026A" w:rsidRDefault="00AD16B0" w:rsidP="001D29AE">
      <w:pPr>
        <w:ind w:left="360"/>
        <w:rPr>
          <w:b/>
        </w:rPr>
      </w:pPr>
      <w:r w:rsidRPr="003F026A">
        <w:rPr>
          <w:b/>
        </w:rPr>
        <w:t>Helpful Verification Web Links</w:t>
      </w:r>
    </w:p>
    <w:p w:rsidR="00AD16B0" w:rsidRPr="003F026A" w:rsidRDefault="00AD16B0" w:rsidP="003F026A">
      <w:pPr>
        <w:pStyle w:val="ListParagraph"/>
        <w:numPr>
          <w:ilvl w:val="0"/>
          <w:numId w:val="10"/>
        </w:numPr>
        <w:ind w:left="1440"/>
        <w:rPr>
          <w:rStyle w:val="Hyperlink"/>
          <w:sz w:val="24"/>
        </w:rPr>
      </w:pPr>
      <w:r>
        <w:t xml:space="preserve">Current Pennsylvania license </w:t>
      </w:r>
      <w:r w:rsidR="00CA69F4">
        <w:t xml:space="preserve">to practice </w:t>
      </w:r>
      <w:hyperlink r:id="rId21" w:history="1">
        <w:r w:rsidRPr="003F026A">
          <w:rPr>
            <w:rStyle w:val="Hyperlink"/>
            <w:sz w:val="24"/>
          </w:rPr>
          <w:t>http://www.dos.state.pa.us/portal/server.pt/community/health-related_boards/13773</w:t>
        </w:r>
      </w:hyperlink>
    </w:p>
    <w:p w:rsidR="003F026A" w:rsidRDefault="003F026A" w:rsidP="003F026A">
      <w:pPr>
        <w:pStyle w:val="ListParagraph"/>
        <w:numPr>
          <w:ilvl w:val="0"/>
          <w:numId w:val="10"/>
        </w:numPr>
        <w:ind w:left="1440"/>
      </w:pPr>
      <w:r>
        <w:t xml:space="preserve">Other state medical licenses </w:t>
      </w:r>
      <w:hyperlink r:id="rId22" w:history="1">
        <w:r w:rsidRPr="000C404A">
          <w:rPr>
            <w:rStyle w:val="Hyperlink"/>
          </w:rPr>
          <w:t>http://www.docboard.org/docfinder.html</w:t>
        </w:r>
      </w:hyperlink>
    </w:p>
    <w:p w:rsidR="00AD16B0" w:rsidRDefault="00AD16B0" w:rsidP="003F026A">
      <w:pPr>
        <w:pStyle w:val="ListParagraph"/>
        <w:numPr>
          <w:ilvl w:val="0"/>
          <w:numId w:val="10"/>
        </w:numPr>
        <w:ind w:left="1440"/>
      </w:pPr>
      <w:r>
        <w:t xml:space="preserve">HHS-OIG Exclusion List query </w:t>
      </w:r>
      <w:hyperlink r:id="rId23" w:history="1">
        <w:r>
          <w:rPr>
            <w:rStyle w:val="Hyperlink"/>
          </w:rPr>
          <w:t>http://oig.hhs.gov/faqs/exclusions-faq.asp</w:t>
        </w:r>
      </w:hyperlink>
    </w:p>
    <w:p w:rsidR="00A767C0" w:rsidRDefault="00A767C0" w:rsidP="003F026A">
      <w:pPr>
        <w:pStyle w:val="ListParagraph"/>
        <w:numPr>
          <w:ilvl w:val="0"/>
          <w:numId w:val="10"/>
        </w:numPr>
        <w:ind w:left="1440"/>
      </w:pPr>
      <w:r>
        <w:t xml:space="preserve">National Practitioner Data Base query </w:t>
      </w:r>
      <w:hyperlink r:id="rId24" w:history="1">
        <w:r w:rsidRPr="00D93A39">
          <w:rPr>
            <w:rStyle w:val="Hyperlink"/>
          </w:rPr>
          <w:t>http://www.npdb.hrsa.gov/hcorg/howToGetStarted.jsp</w:t>
        </w:r>
      </w:hyperlink>
    </w:p>
    <w:p w:rsidR="00AD16B0" w:rsidRDefault="00AD16B0" w:rsidP="003F026A">
      <w:pPr>
        <w:pStyle w:val="ListParagraph"/>
        <w:numPr>
          <w:ilvl w:val="0"/>
          <w:numId w:val="10"/>
        </w:numPr>
        <w:ind w:left="1440"/>
      </w:pPr>
      <w:r>
        <w:t xml:space="preserve">American Board of Medical Specialties </w:t>
      </w:r>
      <w:hyperlink r:id="rId25" w:history="1">
        <w:r w:rsidRPr="000C404A">
          <w:rPr>
            <w:rStyle w:val="Hyperlink"/>
          </w:rPr>
          <w:t>http://www.abms.org/</w:t>
        </w:r>
      </w:hyperlink>
    </w:p>
    <w:p w:rsidR="00AD16B0" w:rsidRDefault="00AD16B0" w:rsidP="003F026A">
      <w:pPr>
        <w:pStyle w:val="ListParagraph"/>
        <w:numPr>
          <w:ilvl w:val="0"/>
          <w:numId w:val="10"/>
        </w:numPr>
        <w:ind w:left="1440"/>
      </w:pPr>
      <w:r>
        <w:t xml:space="preserve">American Medical Association (AMA) </w:t>
      </w:r>
      <w:proofErr w:type="spellStart"/>
      <w:r>
        <w:t>Masterfile</w:t>
      </w:r>
      <w:proofErr w:type="spellEnd"/>
      <w:r>
        <w:t xml:space="preserve"> </w:t>
      </w:r>
      <w:hyperlink r:id="rId26" w:history="1">
        <w:r w:rsidRPr="000C404A">
          <w:rPr>
            <w:rStyle w:val="Hyperlink"/>
          </w:rPr>
          <w:t>http://www.ama-assn.org/ama/pub/about-ama/physician-data-resources/physician-masterfile.page</w:t>
        </w:r>
      </w:hyperlink>
    </w:p>
    <w:p w:rsidR="00AD16B0" w:rsidRDefault="00D95BF1" w:rsidP="003F026A">
      <w:pPr>
        <w:pStyle w:val="ListParagraph"/>
        <w:numPr>
          <w:ilvl w:val="0"/>
          <w:numId w:val="10"/>
        </w:numPr>
        <w:ind w:left="1440"/>
      </w:pPr>
      <w:r>
        <w:lastRenderedPageBreak/>
        <w:t xml:space="preserve">American Osteopathic Association Physician Profile Report </w:t>
      </w:r>
      <w:hyperlink r:id="rId27" w:history="1">
        <w:r w:rsidRPr="000C404A">
          <w:rPr>
            <w:rStyle w:val="Hyperlink"/>
          </w:rPr>
          <w:t>https://www.doprofiles.org/</w:t>
        </w:r>
      </w:hyperlink>
    </w:p>
    <w:p w:rsidR="004352F5" w:rsidRPr="00542DC7" w:rsidRDefault="004352F5" w:rsidP="003F026A">
      <w:pPr>
        <w:pStyle w:val="ListParagraph"/>
        <w:numPr>
          <w:ilvl w:val="0"/>
          <w:numId w:val="10"/>
        </w:numPr>
        <w:ind w:left="1440"/>
      </w:pPr>
      <w:r w:rsidRPr="00542DC7">
        <w:t xml:space="preserve">Pennsylvania Department of Human Services </w:t>
      </w:r>
      <w:r w:rsidR="000F0E6B" w:rsidRPr="00542DC7">
        <w:t xml:space="preserve">– Clearances </w:t>
      </w:r>
      <w:hyperlink r:id="rId28" w:history="1">
        <w:r w:rsidR="00542DC7" w:rsidRPr="00496AD1">
          <w:rPr>
            <w:rStyle w:val="Hyperlink"/>
          </w:rPr>
          <w:t>http://www.dhs.state.pa.us/findaform/childabusehistoryclearanceforms/index.htm</w:t>
        </w:r>
      </w:hyperlink>
      <w:r w:rsidR="00542DC7">
        <w:rPr>
          <w:u w:val="single"/>
        </w:rPr>
        <w:t xml:space="preserve"> </w:t>
      </w:r>
      <w:r w:rsidR="00542DC7">
        <w:rPr>
          <w:rStyle w:val="Hyperlink"/>
          <w:color w:val="auto"/>
        </w:rPr>
        <w:t xml:space="preserve"> </w:t>
      </w:r>
    </w:p>
    <w:p w:rsidR="000F0E6B" w:rsidRPr="00542DC7" w:rsidRDefault="000F0E6B" w:rsidP="000F0E6B">
      <w:pPr>
        <w:pStyle w:val="ListParagraph"/>
        <w:numPr>
          <w:ilvl w:val="0"/>
          <w:numId w:val="10"/>
        </w:numPr>
        <w:ind w:left="1440"/>
      </w:pPr>
      <w:r w:rsidRPr="00542DC7">
        <w:t xml:space="preserve">Pennsylvania Access To Criminal History </w:t>
      </w:r>
      <w:hyperlink r:id="rId29" w:history="1">
        <w:r w:rsidR="00542DC7" w:rsidRPr="00496AD1">
          <w:rPr>
            <w:rStyle w:val="Hyperlink"/>
          </w:rPr>
          <w:t>https://epatch.state.pa.us/Home.jsp</w:t>
        </w:r>
      </w:hyperlink>
      <w:r w:rsidR="00542DC7">
        <w:t xml:space="preserve"> </w:t>
      </w:r>
    </w:p>
    <w:p w:rsidR="000F0E6B" w:rsidRPr="00542DC7" w:rsidRDefault="000F0E6B" w:rsidP="003F026A">
      <w:pPr>
        <w:pStyle w:val="ListParagraph"/>
        <w:numPr>
          <w:ilvl w:val="0"/>
          <w:numId w:val="10"/>
        </w:numPr>
        <w:ind w:left="1440"/>
      </w:pPr>
      <w:r w:rsidRPr="00542DC7">
        <w:t xml:space="preserve">Cogent –Applicant Fingerprinting Online Services </w:t>
      </w:r>
      <w:hyperlink r:id="rId30" w:history="1">
        <w:r w:rsidR="00542DC7" w:rsidRPr="00496AD1">
          <w:rPr>
            <w:rStyle w:val="Hyperlink"/>
          </w:rPr>
          <w:t>https://www.pa.cogentid.com/index_dpw.htm</w:t>
        </w:r>
      </w:hyperlink>
      <w:r w:rsidR="00542DC7">
        <w:t xml:space="preserve">   </w:t>
      </w:r>
    </w:p>
    <w:p w:rsidR="006E4FBD" w:rsidRPr="00542DC7" w:rsidRDefault="006E4FBD" w:rsidP="003F026A">
      <w:pPr>
        <w:pStyle w:val="ListParagraph"/>
        <w:numPr>
          <w:ilvl w:val="0"/>
          <w:numId w:val="10"/>
        </w:numPr>
        <w:ind w:left="1440"/>
      </w:pPr>
      <w:r w:rsidRPr="00542DC7">
        <w:t xml:space="preserve">Child Welfare Portal </w:t>
      </w:r>
      <w:hyperlink r:id="rId31" w:history="1">
        <w:r w:rsidR="00542DC7" w:rsidRPr="00496AD1">
          <w:rPr>
            <w:rStyle w:val="Hyperlink"/>
          </w:rPr>
          <w:t>https://www.compass.state.pa.us/CWIS/Home%20Page/pages/Home.html</w:t>
        </w:r>
      </w:hyperlink>
      <w:r w:rsidR="00542DC7">
        <w:t xml:space="preserve"> </w:t>
      </w:r>
    </w:p>
    <w:p w:rsidR="004D4AF9" w:rsidRDefault="007958B9" w:rsidP="00DA5C48">
      <w:pPr>
        <w:pStyle w:val="Heading1"/>
      </w:pPr>
      <w:bookmarkStart w:id="6" w:name="_Recredential"/>
      <w:bookmarkEnd w:id="6"/>
      <w:r>
        <w:t xml:space="preserve">Revalidate and </w:t>
      </w:r>
      <w:r w:rsidR="008C4E36">
        <w:t>Rec</w:t>
      </w:r>
      <w:r w:rsidR="0062787F">
        <w:t>redential</w:t>
      </w:r>
    </w:p>
    <w:p w:rsidR="006277D3" w:rsidRDefault="006277D3" w:rsidP="006277D3">
      <w:pPr>
        <w:pStyle w:val="Default"/>
      </w:pPr>
    </w:p>
    <w:p w:rsidR="00DB7C55" w:rsidRDefault="006277D3" w:rsidP="00DB7C55">
      <w:pPr>
        <w:ind w:left="360"/>
      </w:pPr>
      <w:r w:rsidRPr="005C6549">
        <w:rPr>
          <w:b/>
        </w:rPr>
        <w:t>PROMISe NOTES</w:t>
      </w:r>
      <w:r>
        <w:t>:</w:t>
      </w:r>
    </w:p>
    <w:p w:rsidR="006277D3" w:rsidRPr="006277D3" w:rsidRDefault="006277D3" w:rsidP="00DB7C55">
      <w:pPr>
        <w:ind w:left="360"/>
      </w:pPr>
      <w:r w:rsidRPr="005C6549">
        <w:t>If this is a revalidation, please complete the entire application. If you have additional service locations for revalidation, please complete Attachment 2</w:t>
      </w:r>
      <w:r w:rsidR="0027192E">
        <w:t xml:space="preserve"> of the PROMISe application</w:t>
      </w:r>
      <w:r w:rsidRPr="005C6549">
        <w:t xml:space="preserve">. </w:t>
      </w:r>
      <w:r w:rsidR="0027192E" w:rsidRPr="005C6549">
        <w:rPr>
          <w:b/>
          <w:color w:val="1F497D" w:themeColor="text2"/>
        </w:rPr>
        <w:t>PROMISe Section 2b</w:t>
      </w:r>
      <w:r w:rsidR="0027192E">
        <w:rPr>
          <w:color w:val="1F497D" w:themeColor="text2"/>
        </w:rPr>
        <w:t xml:space="preserve">. </w:t>
      </w:r>
      <w:r w:rsidR="0027192E">
        <w:t>I</w:t>
      </w:r>
      <w:r w:rsidR="0027192E" w:rsidRPr="0027192E">
        <w:t>f</w:t>
      </w:r>
      <w:r w:rsidRPr="005C6549">
        <w:t xml:space="preserve"> you are reactivating a provid</w:t>
      </w:r>
      <w:r w:rsidR="001D29AE">
        <w:t xml:space="preserve">er number, indicate the PROMISe </w:t>
      </w:r>
      <w:r w:rsidR="007958B9">
        <w:t>13-</w:t>
      </w:r>
      <w:r w:rsidRPr="005C6549">
        <w:t>digit provider number</w:t>
      </w:r>
      <w:r w:rsidR="007958B9">
        <w:t>s</w:t>
      </w:r>
      <w:r w:rsidRPr="005C6549">
        <w:t xml:space="preserve"> you wish to have reactivated and complete the application as an initial enrollment. </w:t>
      </w:r>
      <w:r w:rsidR="0027192E" w:rsidRPr="005C6549">
        <w:rPr>
          <w:b/>
          <w:color w:val="1F497D" w:themeColor="text2"/>
        </w:rPr>
        <w:t>PROMISe Section 2c</w:t>
      </w:r>
    </w:p>
    <w:p w:rsidR="00C07B45" w:rsidRPr="00542DC7" w:rsidRDefault="00EC7274" w:rsidP="00B768BB">
      <w:pPr>
        <w:ind w:left="1080"/>
      </w:pPr>
      <w:sdt>
        <w:sdtPr>
          <w:id w:val="129255457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C07B45">
        <w:t>Copy of renewed and signed professional license</w:t>
      </w:r>
    </w:p>
    <w:p w:rsidR="00C07B45" w:rsidRPr="00542DC7" w:rsidRDefault="00EC7274" w:rsidP="00B768BB">
      <w:pPr>
        <w:ind w:left="1080"/>
      </w:pPr>
      <w:sdt>
        <w:sdtPr>
          <w:id w:val="210167926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C07B45">
        <w:t>Updated photo ID so that a current photo of the provider is on file</w:t>
      </w:r>
    </w:p>
    <w:p w:rsidR="0062787F" w:rsidRPr="00542DC7" w:rsidRDefault="00EC7274" w:rsidP="00B768BB">
      <w:pPr>
        <w:ind w:left="1080"/>
      </w:pPr>
      <w:sdt>
        <w:sdtPr>
          <w:id w:val="131490833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Changes in personal information such as:</w:t>
      </w:r>
    </w:p>
    <w:p w:rsidR="006A39AC" w:rsidRPr="00071009" w:rsidRDefault="00EC7274" w:rsidP="00B768BB">
      <w:pPr>
        <w:ind w:left="1800"/>
      </w:pPr>
      <w:sdt>
        <w:sdtPr>
          <w:id w:val="168362751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proofErr w:type="gramStart"/>
      <w:r w:rsidR="0062787F">
        <w:t>A</w:t>
      </w:r>
      <w:r w:rsidR="006A39AC" w:rsidRPr="00CD3DF8">
        <w:t xml:space="preserve"> change of name (marriage, divorce, </w:t>
      </w:r>
      <w:proofErr w:type="spellStart"/>
      <w:r w:rsidR="006A39AC" w:rsidRPr="00CD3DF8">
        <w:t>etc</w:t>
      </w:r>
      <w:proofErr w:type="spellEnd"/>
      <w:r w:rsidR="006A39AC" w:rsidRPr="00CD3DF8">
        <w:t>)</w:t>
      </w:r>
      <w:r w:rsidR="0062787F">
        <w:t>.</w:t>
      </w:r>
      <w:proofErr w:type="gramEnd"/>
      <w:r w:rsidR="0062787F">
        <w:t xml:space="preserve"> Provide</w:t>
      </w:r>
      <w:r w:rsidR="006A39AC" w:rsidRPr="00CD3DF8">
        <w:t xml:space="preserve"> legal documentation supporting the change (e.g. marriage certificate, divorce decree)</w:t>
      </w:r>
    </w:p>
    <w:p w:rsidR="0062787F" w:rsidRPr="00071009" w:rsidRDefault="00EC7274" w:rsidP="00B768BB">
      <w:pPr>
        <w:ind w:left="1800"/>
      </w:pPr>
      <w:sdt>
        <w:sdtPr>
          <w:id w:val="-202100103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Change of address</w:t>
      </w:r>
    </w:p>
    <w:p w:rsidR="0062787F" w:rsidRPr="00071009" w:rsidRDefault="00EC7274" w:rsidP="00B768BB">
      <w:pPr>
        <w:ind w:left="1800"/>
      </w:pPr>
      <w:sdt>
        <w:sdtPr>
          <w:id w:val="-187191337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Change in immigration status</w:t>
      </w:r>
    </w:p>
    <w:p w:rsidR="004D4AF9" w:rsidRDefault="00EC7274" w:rsidP="00B768BB">
      <w:pPr>
        <w:ind w:left="1080"/>
      </w:pPr>
      <w:sdt>
        <w:sdtPr>
          <w:id w:val="-88555908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Change in practice location</w:t>
      </w:r>
    </w:p>
    <w:p w:rsidR="0062787F" w:rsidRDefault="00EC7274" w:rsidP="00B768BB">
      <w:pPr>
        <w:ind w:left="1080"/>
      </w:pPr>
      <w:sdt>
        <w:sdtPr>
          <w:id w:val="141720990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Change in board certification status, fellowships in specialty societies, or other professional honors or designations</w:t>
      </w:r>
    </w:p>
    <w:p w:rsidR="0062787F" w:rsidRDefault="00EC7274" w:rsidP="00B768BB">
      <w:pPr>
        <w:ind w:left="1080"/>
      </w:pPr>
      <w:sdt>
        <w:sdtPr>
          <w:id w:val="180742977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Denial, revocation, non-renewal, suspension, limitation, restriction, probation, or disciplinary action – voluntary or involuntary – on any of the following in any states:</w:t>
      </w:r>
    </w:p>
    <w:p w:rsidR="0062787F" w:rsidRDefault="00EC7274" w:rsidP="00B768BB">
      <w:pPr>
        <w:ind w:left="1800"/>
      </w:pPr>
      <w:sdt>
        <w:sdtPr>
          <w:id w:val="5329107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Professional license</w:t>
      </w:r>
    </w:p>
    <w:p w:rsidR="0062787F" w:rsidRDefault="00EC7274" w:rsidP="00B768BB">
      <w:pPr>
        <w:ind w:left="1800"/>
      </w:pPr>
      <w:sdt>
        <w:sdtPr>
          <w:id w:val="109714400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DEA</w:t>
      </w:r>
    </w:p>
    <w:p w:rsidR="0062787F" w:rsidRDefault="00EC7274" w:rsidP="00B768BB">
      <w:pPr>
        <w:ind w:left="1800"/>
      </w:pPr>
      <w:sdt>
        <w:sdtPr>
          <w:id w:val="1839423203"/>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Hospital or other facility clinical privileges, medical staff membership, or other rights</w:t>
      </w:r>
    </w:p>
    <w:p w:rsidR="0062787F" w:rsidRPr="0062787F" w:rsidRDefault="00EC7274" w:rsidP="00B768BB">
      <w:pPr>
        <w:ind w:left="1800"/>
      </w:pPr>
      <w:sdt>
        <w:sdtPr>
          <w:id w:val="-203827052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62787F">
        <w:t xml:space="preserve"> </w:t>
      </w:r>
      <w:r w:rsidR="0062787F" w:rsidRPr="0062787F">
        <w:t>Employment by any hospital, institution, or the military</w:t>
      </w:r>
    </w:p>
    <w:p w:rsidR="0062787F" w:rsidRPr="0062787F" w:rsidRDefault="00EC7274" w:rsidP="00B768BB">
      <w:pPr>
        <w:ind w:left="1800"/>
      </w:pPr>
      <w:sdt>
        <w:sdtPr>
          <w:id w:val="-462726817"/>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62787F">
        <w:t xml:space="preserve"> </w:t>
      </w:r>
      <w:r w:rsidR="0062787F" w:rsidRPr="0062787F">
        <w:t>Professional society memberships</w:t>
      </w:r>
    </w:p>
    <w:p w:rsidR="0062787F" w:rsidRPr="0062787F" w:rsidRDefault="00EC7274" w:rsidP="00B768BB">
      <w:pPr>
        <w:ind w:left="1800"/>
      </w:pPr>
      <w:sdt>
        <w:sdtPr>
          <w:id w:val="-19600086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62787F">
        <w:t xml:space="preserve"> </w:t>
      </w:r>
      <w:r w:rsidR="0062787F" w:rsidRPr="0062787F">
        <w:t>Participation in any private, federal, or state health insurance program (i.e., Medicare, CHAMPUS, Medicaid)</w:t>
      </w:r>
    </w:p>
    <w:p w:rsidR="0062787F" w:rsidRPr="0062787F" w:rsidRDefault="00EC7274" w:rsidP="00B768BB">
      <w:pPr>
        <w:ind w:left="1800"/>
      </w:pPr>
      <w:sdt>
        <w:sdtPr>
          <w:id w:val="-1845075976"/>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62787F">
        <w:t xml:space="preserve"> </w:t>
      </w:r>
      <w:r w:rsidR="0062787F" w:rsidRPr="0062787F">
        <w:t>Participation in an HMO, PPO, or any other managed care organization</w:t>
      </w:r>
    </w:p>
    <w:p w:rsidR="0062787F" w:rsidRPr="0062787F" w:rsidRDefault="00EC7274" w:rsidP="00B768BB">
      <w:pPr>
        <w:ind w:left="1800"/>
      </w:pPr>
      <w:sdt>
        <w:sdtPr>
          <w:id w:val="146946965"/>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62787F">
        <w:t xml:space="preserve"> </w:t>
      </w:r>
      <w:r w:rsidR="0062787F" w:rsidRPr="0062787F">
        <w:t>Board Certification</w:t>
      </w:r>
    </w:p>
    <w:p w:rsidR="0062787F" w:rsidRDefault="00EC7274" w:rsidP="00B768BB">
      <w:pPr>
        <w:ind w:left="1080"/>
      </w:pPr>
      <w:sdt>
        <w:sdtPr>
          <w:id w:val="568388488"/>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62787F">
        <w:t xml:space="preserve">Conviction of any criminal charges, </w:t>
      </w:r>
      <w:r w:rsidR="00367396">
        <w:t xml:space="preserve">felony or misdemeanor </w:t>
      </w:r>
    </w:p>
    <w:p w:rsidR="00367396" w:rsidRDefault="00EC7274" w:rsidP="00B768BB">
      <w:pPr>
        <w:ind w:left="1080"/>
      </w:pPr>
      <w:sdt>
        <w:sdtPr>
          <w:id w:val="797951665"/>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0F0E6B">
        <w:t xml:space="preserve">Indictment </w:t>
      </w:r>
      <w:r w:rsidR="00367396">
        <w:t>or investigation for any crime</w:t>
      </w:r>
    </w:p>
    <w:p w:rsidR="00367396" w:rsidRDefault="00EC7274" w:rsidP="00B768BB">
      <w:pPr>
        <w:ind w:left="1080"/>
      </w:pPr>
      <w:sdt>
        <w:sdtPr>
          <w:id w:val="-882016599"/>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67396">
        <w:t>Investigation by any insurance program</w:t>
      </w:r>
      <w:r w:rsidR="00CA69F4">
        <w:t xml:space="preserve"> or</w:t>
      </w:r>
      <w:r w:rsidR="00367396">
        <w:t xml:space="preserve"> state licensing board</w:t>
      </w:r>
    </w:p>
    <w:p w:rsidR="00367396" w:rsidRDefault="00EC7274" w:rsidP="00B768BB">
      <w:pPr>
        <w:ind w:left="1080"/>
      </w:pPr>
      <w:sdt>
        <w:sdtPr>
          <w:id w:val="202458777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67396">
        <w:t>Adverse action by a state or federal databank</w:t>
      </w:r>
    </w:p>
    <w:p w:rsidR="00367396" w:rsidRDefault="00EC7274" w:rsidP="00B768BB">
      <w:pPr>
        <w:ind w:left="1080"/>
      </w:pPr>
      <w:sdt>
        <w:sdtPr>
          <w:id w:val="197599780"/>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67396">
        <w:t xml:space="preserve">Changes in health status in the past two years that could </w:t>
      </w:r>
      <w:r w:rsidR="00CA69F4">
        <w:t>a</w:t>
      </w:r>
      <w:r w:rsidR="00367396">
        <w:t>ffect performance of professional duties</w:t>
      </w:r>
    </w:p>
    <w:p w:rsidR="00367396" w:rsidRDefault="00EC7274" w:rsidP="00B768BB">
      <w:pPr>
        <w:ind w:left="1080"/>
      </w:pPr>
      <w:sdt>
        <w:sdtPr>
          <w:id w:val="-4174338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t xml:space="preserve"> </w:t>
      </w:r>
      <w:r w:rsidR="00367396">
        <w:t>Any liability actions in the past two years including canceling or denying malpractice insurance, malpractice judgments, claims settlements, or pending lawsuits</w:t>
      </w:r>
    </w:p>
    <w:p w:rsidR="006277D3" w:rsidRDefault="00EC7274" w:rsidP="00B768BB">
      <w:pPr>
        <w:ind w:left="1080"/>
      </w:pPr>
      <w:sdt>
        <w:sdtPr>
          <w:id w:val="1999539096"/>
          <w14:checkbox>
            <w14:checked w14:val="0"/>
            <w14:checkedState w14:val="2612" w14:font="MS Gothic"/>
            <w14:uncheckedState w14:val="2610" w14:font="MS Gothic"/>
          </w14:checkbox>
        </w:sdtPr>
        <w:sdtEndPr/>
        <w:sdtContent>
          <w:r w:rsidR="006277D3">
            <w:rPr>
              <w:rFonts w:ascii="MS Gothic" w:eastAsia="MS Gothic" w:hAnsi="MS Gothic" w:hint="eastAsia"/>
            </w:rPr>
            <w:t>☐</w:t>
          </w:r>
        </w:sdtContent>
      </w:sdt>
      <w:r w:rsidR="006277D3">
        <w:t xml:space="preserve"> Screening dates for Medicare, CHIP, or another state’s Medicaid program within the last 12 months. </w:t>
      </w:r>
      <w:r w:rsidR="006277D3" w:rsidRPr="001D29AE">
        <w:rPr>
          <w:b/>
          <w:color w:val="1F497D" w:themeColor="text2"/>
        </w:rPr>
        <w:t>PROMISe Section 18</w:t>
      </w:r>
    </w:p>
    <w:p w:rsidR="00C07B45" w:rsidRPr="00C07B45" w:rsidRDefault="00C07B45" w:rsidP="00542DC7">
      <w:pPr>
        <w:pStyle w:val="Heading1"/>
      </w:pPr>
      <w:bookmarkStart w:id="7" w:name="_Board_Approval"/>
      <w:bookmarkEnd w:id="7"/>
      <w:r>
        <w:t xml:space="preserve">Board Approval </w:t>
      </w:r>
    </w:p>
    <w:p w:rsidR="00C07B45" w:rsidRPr="00C07B45" w:rsidRDefault="00EC7274" w:rsidP="00B768BB">
      <w:pPr>
        <w:ind w:left="1080"/>
      </w:pPr>
      <w:sdt>
        <w:sdtPr>
          <w:id w:val="238914805"/>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C07B45">
        <w:t xml:space="preserve"> </w:t>
      </w:r>
      <w:r w:rsidR="00C07B45" w:rsidRPr="00C07B45">
        <w:t>Present provider credentials and privileges to the Board of Directors for approval</w:t>
      </w:r>
    </w:p>
    <w:p w:rsidR="00C07B45" w:rsidRPr="000304C7" w:rsidRDefault="00EC7274" w:rsidP="00B768BB">
      <w:pPr>
        <w:ind w:left="1080"/>
      </w:pPr>
      <w:sdt>
        <w:sdtPr>
          <w:id w:val="-55013844"/>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0304C7">
        <w:t xml:space="preserve"> </w:t>
      </w:r>
      <w:r w:rsidR="00C07B45" w:rsidRPr="000304C7">
        <w:t>Ensure approval of both credentials and privileges is documented in the meeting minutes</w:t>
      </w:r>
    </w:p>
    <w:p w:rsidR="00C07B45" w:rsidRPr="00542DC7" w:rsidRDefault="00EC7274" w:rsidP="00B768BB">
      <w:pPr>
        <w:ind w:left="1080"/>
      </w:pPr>
      <w:sdt>
        <w:sdtPr>
          <w:id w:val="-1924026151"/>
          <w14:checkbox>
            <w14:checked w14:val="0"/>
            <w14:checkedState w14:val="2612" w14:font="MS Gothic"/>
            <w14:uncheckedState w14:val="2610" w14:font="MS Gothic"/>
          </w14:checkbox>
        </w:sdtPr>
        <w:sdtEndPr/>
        <w:sdtContent>
          <w:r w:rsidR="00AA0AD0">
            <w:rPr>
              <w:rFonts w:ascii="MS Gothic" w:eastAsia="MS Gothic" w:hAnsi="MS Gothic" w:hint="eastAsia"/>
            </w:rPr>
            <w:t>☐</w:t>
          </w:r>
        </w:sdtContent>
      </w:sdt>
      <w:r w:rsidR="00AA0AD0" w:rsidRPr="00542DC7">
        <w:t xml:space="preserve"> </w:t>
      </w:r>
      <w:r w:rsidR="00C07B45" w:rsidRPr="00542DC7">
        <w:t xml:space="preserve">Update </w:t>
      </w:r>
      <w:r w:rsidR="00A82EE5">
        <w:t>your facility’s</w:t>
      </w:r>
      <w:r w:rsidR="00A82EE5" w:rsidRPr="00542DC7">
        <w:t xml:space="preserve"> </w:t>
      </w:r>
      <w:r w:rsidR="00C07B45" w:rsidRPr="00542DC7">
        <w:t>FTCA spreadsheet with the credentialing and next re-credentialing date</w:t>
      </w:r>
      <w:r w:rsidR="00A82EE5">
        <w:t xml:space="preserve">. For more information see HRSA PAL 2014-03 </w:t>
      </w:r>
      <w:r w:rsidR="00A82EE5" w:rsidRPr="00A82EE5">
        <w:t>http://www.bphc.hrsa.gov/policiesregulations/policies/pdfs/pal201403.pdf</w:t>
      </w:r>
    </w:p>
    <w:p w:rsidR="002255A0" w:rsidRPr="00EF2651" w:rsidRDefault="002255A0">
      <w:pPr>
        <w:rPr>
          <w:bCs/>
        </w:rPr>
      </w:pPr>
    </w:p>
    <w:sectPr w:rsidR="002255A0" w:rsidRPr="00EF2651" w:rsidSect="00BC17F2">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1E" w:rsidRDefault="0074571E" w:rsidP="00CD18A6">
      <w:pPr>
        <w:spacing w:after="0" w:line="240" w:lineRule="auto"/>
      </w:pPr>
      <w:r>
        <w:separator/>
      </w:r>
    </w:p>
  </w:endnote>
  <w:endnote w:type="continuationSeparator" w:id="0">
    <w:p w:rsidR="0074571E" w:rsidRDefault="0074571E" w:rsidP="00CD18A6">
      <w:pPr>
        <w:spacing w:after="0" w:line="240" w:lineRule="auto"/>
      </w:pPr>
      <w:r>
        <w:continuationSeparator/>
      </w:r>
    </w:p>
  </w:endnote>
  <w:endnote w:id="1">
    <w:p w:rsidR="0074571E" w:rsidRDefault="0074571E" w:rsidP="009B477F">
      <w:r>
        <w:rPr>
          <w:rStyle w:val="EndnoteReference"/>
        </w:rPr>
        <w:endnoteRef/>
      </w:r>
      <w:r>
        <w:t xml:space="preserve"> Primary Source Verification: Verification by the original source of a specific credential to determine the accuracy of a qualification reported by an individual health care practitioner. Examples of primary source verification include, but are not limited to, direct correspondence, telephone verification, internet verification, and reports from credentials verification organizations. The Education Commission for Foreign Medical Graduates (ECFMG®), the American Board of Medical Specialties, the American Osteopathic Association Physician Database, or the American Medical Association (AMA) </w:t>
      </w:r>
      <w:proofErr w:type="spellStart"/>
      <w:r>
        <w:t>Masterfile</w:t>
      </w:r>
      <w:proofErr w:type="spellEnd"/>
      <w:r>
        <w:t xml:space="preserve"> can be used to verify education and training. The use of credentials verification organizations (CVOs) or hospitals that meet JCAHO’s “Principles for CVOs” is also an acceptable method of primary source verification.</w:t>
      </w:r>
    </w:p>
    <w:p w:rsidR="0074571E" w:rsidRDefault="0074571E">
      <w:pPr>
        <w:pStyle w:val="EndnoteText"/>
      </w:pPr>
    </w:p>
  </w:endnote>
  <w:endnote w:id="2">
    <w:p w:rsidR="0074571E" w:rsidRDefault="0074571E" w:rsidP="002000E0">
      <w:r>
        <w:rPr>
          <w:rStyle w:val="EndnoteReference"/>
        </w:rPr>
        <w:endnoteRef/>
      </w:r>
      <w:r>
        <w:t xml:space="preserve"> Secondary Source Verification: Methods of verifying a credential that are not considered an acceptable form of primary source verification. These methods may be used when primary source verification is not required. Examples of secondary source verification methods include, but are not limited to, the original credential, notarized copy of the credential, or a copy of the credential (when the copy is made from an original by approved Health Center staff).</w:t>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3685"/>
      <w:docPartObj>
        <w:docPartGallery w:val="Page Numbers (Bottom of Page)"/>
        <w:docPartUnique/>
      </w:docPartObj>
    </w:sdtPr>
    <w:sdtEndPr>
      <w:rPr>
        <w:noProof/>
      </w:rPr>
    </w:sdtEndPr>
    <w:sdtContent>
      <w:p w:rsidR="0074571E" w:rsidRDefault="0074571E">
        <w:pPr>
          <w:pStyle w:val="Footer"/>
          <w:jc w:val="center"/>
        </w:pPr>
        <w:r>
          <w:fldChar w:fldCharType="begin"/>
        </w:r>
        <w:r>
          <w:instrText xml:space="preserve"> PAGE   \* MERGEFORMAT </w:instrText>
        </w:r>
        <w:r>
          <w:fldChar w:fldCharType="separate"/>
        </w:r>
        <w:r w:rsidR="00EC7274">
          <w:rPr>
            <w:noProof/>
          </w:rPr>
          <w:t>2</w:t>
        </w:r>
        <w:r>
          <w:rPr>
            <w:noProof/>
          </w:rPr>
          <w:fldChar w:fldCharType="end"/>
        </w:r>
      </w:p>
    </w:sdtContent>
  </w:sdt>
  <w:p w:rsidR="0074571E" w:rsidRDefault="0074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1E" w:rsidRDefault="0074571E" w:rsidP="00CD18A6">
      <w:pPr>
        <w:spacing w:after="0" w:line="240" w:lineRule="auto"/>
      </w:pPr>
      <w:r>
        <w:separator/>
      </w:r>
    </w:p>
  </w:footnote>
  <w:footnote w:type="continuationSeparator" w:id="0">
    <w:p w:rsidR="0074571E" w:rsidRDefault="0074571E" w:rsidP="00CD1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3CE852"/>
    <w:lvl w:ilvl="0">
      <w:numFmt w:val="decimal"/>
      <w:lvlText w:val="*"/>
      <w:lvlJc w:val="left"/>
      <w:pPr>
        <w:ind w:left="0" w:firstLine="0"/>
      </w:pPr>
    </w:lvl>
  </w:abstractNum>
  <w:abstractNum w:abstractNumId="1">
    <w:nsid w:val="024A0140"/>
    <w:multiLevelType w:val="hybridMultilevel"/>
    <w:tmpl w:val="4F7A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A5715"/>
    <w:multiLevelType w:val="hybridMultilevel"/>
    <w:tmpl w:val="F6FCE95A"/>
    <w:lvl w:ilvl="0" w:tplc="427E5CF8">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FB278E"/>
    <w:multiLevelType w:val="hybridMultilevel"/>
    <w:tmpl w:val="59B03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956555"/>
    <w:multiLevelType w:val="hybridMultilevel"/>
    <w:tmpl w:val="6662173C"/>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56174"/>
    <w:multiLevelType w:val="hybridMultilevel"/>
    <w:tmpl w:val="B20E6E8E"/>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50831"/>
    <w:multiLevelType w:val="hybridMultilevel"/>
    <w:tmpl w:val="9FFACB04"/>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7E05C8"/>
    <w:multiLevelType w:val="hybridMultilevel"/>
    <w:tmpl w:val="DE5AE448"/>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854F8"/>
    <w:multiLevelType w:val="hybridMultilevel"/>
    <w:tmpl w:val="09F8F3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4B64"/>
    <w:multiLevelType w:val="hybridMultilevel"/>
    <w:tmpl w:val="DCB83904"/>
    <w:lvl w:ilvl="0" w:tplc="427E5CF8">
      <w:start w:val="1"/>
      <w:numFmt w:val="bullet"/>
      <w:lvlText w:val="□"/>
      <w:lvlJc w:val="left"/>
      <w:pPr>
        <w:ind w:left="405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23ACF"/>
    <w:multiLevelType w:val="hybridMultilevel"/>
    <w:tmpl w:val="05B41272"/>
    <w:lvl w:ilvl="0" w:tplc="16A4D5EA">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3250F"/>
    <w:multiLevelType w:val="hybridMultilevel"/>
    <w:tmpl w:val="E33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53519"/>
    <w:multiLevelType w:val="hybridMultilevel"/>
    <w:tmpl w:val="7670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605BBF"/>
    <w:multiLevelType w:val="hybridMultilevel"/>
    <w:tmpl w:val="FDEE58F8"/>
    <w:lvl w:ilvl="0" w:tplc="427E5CF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2"/>
  </w:num>
  <w:num w:numId="4">
    <w:abstractNumId w:val="2"/>
  </w:num>
  <w:num w:numId="5">
    <w:abstractNumId w:val="8"/>
  </w:num>
  <w:num w:numId="6">
    <w:abstractNumId w:val="4"/>
  </w:num>
  <w:num w:numId="7">
    <w:abstractNumId w:val="9"/>
  </w:num>
  <w:num w:numId="8">
    <w:abstractNumId w:val="5"/>
  </w:num>
  <w:num w:numId="9">
    <w:abstractNumId w:val="7"/>
  </w:num>
  <w:num w:numId="10">
    <w:abstractNumId w:val="10"/>
  </w:num>
  <w:num w:numId="11">
    <w:abstractNumId w:val="11"/>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10B79"/>
    <w:rsid w:val="000304C7"/>
    <w:rsid w:val="00047C9D"/>
    <w:rsid w:val="00071009"/>
    <w:rsid w:val="0007574B"/>
    <w:rsid w:val="0008485D"/>
    <w:rsid w:val="000F0E6B"/>
    <w:rsid w:val="00150028"/>
    <w:rsid w:val="00150689"/>
    <w:rsid w:val="001567CF"/>
    <w:rsid w:val="00176CAC"/>
    <w:rsid w:val="00180B96"/>
    <w:rsid w:val="00182F94"/>
    <w:rsid w:val="001B5656"/>
    <w:rsid w:val="001C4549"/>
    <w:rsid w:val="001D29AE"/>
    <w:rsid w:val="001D6A8F"/>
    <w:rsid w:val="002000E0"/>
    <w:rsid w:val="002255A0"/>
    <w:rsid w:val="00246A99"/>
    <w:rsid w:val="0027192E"/>
    <w:rsid w:val="00287E2C"/>
    <w:rsid w:val="002C59AE"/>
    <w:rsid w:val="0035437A"/>
    <w:rsid w:val="00367396"/>
    <w:rsid w:val="003970C7"/>
    <w:rsid w:val="003F026A"/>
    <w:rsid w:val="003F419A"/>
    <w:rsid w:val="004352F5"/>
    <w:rsid w:val="00464EDD"/>
    <w:rsid w:val="004D4AF9"/>
    <w:rsid w:val="004F17BB"/>
    <w:rsid w:val="00505A89"/>
    <w:rsid w:val="00542DC7"/>
    <w:rsid w:val="00546B56"/>
    <w:rsid w:val="00547BA8"/>
    <w:rsid w:val="005716FB"/>
    <w:rsid w:val="00590A8D"/>
    <w:rsid w:val="005C6549"/>
    <w:rsid w:val="006277D3"/>
    <w:rsid w:val="0062787F"/>
    <w:rsid w:val="0063538C"/>
    <w:rsid w:val="006931D8"/>
    <w:rsid w:val="006A39AC"/>
    <w:rsid w:val="006E4FBD"/>
    <w:rsid w:val="006F541D"/>
    <w:rsid w:val="00722AF8"/>
    <w:rsid w:val="0074571E"/>
    <w:rsid w:val="007958B9"/>
    <w:rsid w:val="00797628"/>
    <w:rsid w:val="007C0690"/>
    <w:rsid w:val="00831297"/>
    <w:rsid w:val="00863482"/>
    <w:rsid w:val="008B1BA5"/>
    <w:rsid w:val="008C4E36"/>
    <w:rsid w:val="008E3CA9"/>
    <w:rsid w:val="009419DA"/>
    <w:rsid w:val="0096429A"/>
    <w:rsid w:val="009B477F"/>
    <w:rsid w:val="009F60D6"/>
    <w:rsid w:val="00A4182F"/>
    <w:rsid w:val="00A7113F"/>
    <w:rsid w:val="00A767C0"/>
    <w:rsid w:val="00A82EE5"/>
    <w:rsid w:val="00AA0AD0"/>
    <w:rsid w:val="00AD16B0"/>
    <w:rsid w:val="00B1144B"/>
    <w:rsid w:val="00B768BB"/>
    <w:rsid w:val="00B76AD7"/>
    <w:rsid w:val="00BB497B"/>
    <w:rsid w:val="00BC17F2"/>
    <w:rsid w:val="00C07B45"/>
    <w:rsid w:val="00C64A3C"/>
    <w:rsid w:val="00C77B1D"/>
    <w:rsid w:val="00CA69F4"/>
    <w:rsid w:val="00CD18A6"/>
    <w:rsid w:val="00CD3DF8"/>
    <w:rsid w:val="00D3415F"/>
    <w:rsid w:val="00D42418"/>
    <w:rsid w:val="00D6181E"/>
    <w:rsid w:val="00D95BF1"/>
    <w:rsid w:val="00DA5C48"/>
    <w:rsid w:val="00DA7CA6"/>
    <w:rsid w:val="00DB7C55"/>
    <w:rsid w:val="00DF07B4"/>
    <w:rsid w:val="00E60164"/>
    <w:rsid w:val="00E607B1"/>
    <w:rsid w:val="00E73EC2"/>
    <w:rsid w:val="00E866DF"/>
    <w:rsid w:val="00E872BF"/>
    <w:rsid w:val="00EC7274"/>
    <w:rsid w:val="00EF13BC"/>
    <w:rsid w:val="00EF2651"/>
    <w:rsid w:val="00EF63D5"/>
    <w:rsid w:val="00F14427"/>
    <w:rsid w:val="00F5353B"/>
    <w:rsid w:val="00F95608"/>
    <w:rsid w:val="00FC66CC"/>
    <w:rsid w:val="00FF5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6FB"/>
    <w:rPr>
      <w:color w:val="0000FF" w:themeColor="hyperlink"/>
      <w:u w:val="single"/>
    </w:rPr>
  </w:style>
  <w:style w:type="paragraph" w:styleId="ListParagraph">
    <w:name w:val="List Paragraph"/>
    <w:basedOn w:val="Normal"/>
    <w:uiPriority w:val="34"/>
    <w:qFormat/>
    <w:rsid w:val="008C4E36"/>
    <w:pPr>
      <w:ind w:left="720"/>
      <w:contextualSpacing/>
    </w:pPr>
  </w:style>
  <w:style w:type="character" w:customStyle="1" w:styleId="Heading1Char">
    <w:name w:val="Heading 1 Char"/>
    <w:basedOn w:val="DefaultParagraphFont"/>
    <w:link w:val="Heading1"/>
    <w:uiPriority w:val="9"/>
    <w:rsid w:val="008C4E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55A0"/>
    <w:rPr>
      <w:sz w:val="16"/>
      <w:szCs w:val="16"/>
    </w:rPr>
  </w:style>
  <w:style w:type="paragraph" w:styleId="CommentText">
    <w:name w:val="annotation text"/>
    <w:basedOn w:val="Normal"/>
    <w:link w:val="CommentTextChar"/>
    <w:uiPriority w:val="99"/>
    <w:semiHidden/>
    <w:unhideWhenUsed/>
    <w:rsid w:val="002255A0"/>
    <w:pPr>
      <w:spacing w:line="240" w:lineRule="auto"/>
    </w:pPr>
    <w:rPr>
      <w:sz w:val="20"/>
      <w:szCs w:val="20"/>
    </w:rPr>
  </w:style>
  <w:style w:type="character" w:customStyle="1" w:styleId="CommentTextChar">
    <w:name w:val="Comment Text Char"/>
    <w:basedOn w:val="DefaultParagraphFont"/>
    <w:link w:val="CommentText"/>
    <w:uiPriority w:val="99"/>
    <w:semiHidden/>
    <w:rsid w:val="002255A0"/>
    <w:rPr>
      <w:sz w:val="20"/>
      <w:szCs w:val="20"/>
    </w:rPr>
  </w:style>
  <w:style w:type="paragraph" w:styleId="CommentSubject">
    <w:name w:val="annotation subject"/>
    <w:basedOn w:val="CommentText"/>
    <w:next w:val="CommentText"/>
    <w:link w:val="CommentSubjectChar"/>
    <w:uiPriority w:val="99"/>
    <w:semiHidden/>
    <w:unhideWhenUsed/>
    <w:rsid w:val="002255A0"/>
    <w:rPr>
      <w:b/>
      <w:bCs/>
    </w:rPr>
  </w:style>
  <w:style w:type="character" w:customStyle="1" w:styleId="CommentSubjectChar">
    <w:name w:val="Comment Subject Char"/>
    <w:basedOn w:val="CommentTextChar"/>
    <w:link w:val="CommentSubject"/>
    <w:uiPriority w:val="99"/>
    <w:semiHidden/>
    <w:rsid w:val="002255A0"/>
    <w:rPr>
      <w:b/>
      <w:bCs/>
      <w:sz w:val="20"/>
      <w:szCs w:val="20"/>
    </w:rPr>
  </w:style>
  <w:style w:type="paragraph" w:styleId="BalloonText">
    <w:name w:val="Balloon Text"/>
    <w:basedOn w:val="Normal"/>
    <w:link w:val="BalloonTextChar"/>
    <w:uiPriority w:val="99"/>
    <w:semiHidden/>
    <w:unhideWhenUsed/>
    <w:rsid w:val="0022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A0"/>
    <w:rPr>
      <w:rFonts w:ascii="Tahoma" w:hAnsi="Tahoma" w:cs="Tahoma"/>
      <w:sz w:val="16"/>
      <w:szCs w:val="16"/>
    </w:rPr>
  </w:style>
  <w:style w:type="paragraph" w:styleId="EndnoteText">
    <w:name w:val="endnote text"/>
    <w:basedOn w:val="Normal"/>
    <w:link w:val="EndnoteTextChar"/>
    <w:uiPriority w:val="99"/>
    <w:semiHidden/>
    <w:unhideWhenUsed/>
    <w:rsid w:val="00CD1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8A6"/>
    <w:rPr>
      <w:sz w:val="20"/>
      <w:szCs w:val="20"/>
    </w:rPr>
  </w:style>
  <w:style w:type="character" w:styleId="EndnoteReference">
    <w:name w:val="endnote reference"/>
    <w:basedOn w:val="DefaultParagraphFont"/>
    <w:uiPriority w:val="99"/>
    <w:semiHidden/>
    <w:unhideWhenUsed/>
    <w:rsid w:val="00CD18A6"/>
    <w:rPr>
      <w:vertAlign w:val="superscript"/>
    </w:rPr>
  </w:style>
  <w:style w:type="paragraph" w:styleId="Title">
    <w:name w:val="Title"/>
    <w:basedOn w:val="Normal"/>
    <w:next w:val="Normal"/>
    <w:link w:val="TitleChar"/>
    <w:uiPriority w:val="10"/>
    <w:qFormat/>
    <w:rsid w:val="00EF2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6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B"/>
  </w:style>
  <w:style w:type="paragraph" w:styleId="Footer">
    <w:name w:val="footer"/>
    <w:basedOn w:val="Normal"/>
    <w:link w:val="FooterChar"/>
    <w:uiPriority w:val="99"/>
    <w:unhideWhenUsed/>
    <w:rsid w:val="000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4B"/>
  </w:style>
  <w:style w:type="character" w:styleId="FollowedHyperlink">
    <w:name w:val="FollowedHyperlink"/>
    <w:basedOn w:val="DefaultParagraphFont"/>
    <w:uiPriority w:val="99"/>
    <w:semiHidden/>
    <w:unhideWhenUsed/>
    <w:rsid w:val="00071009"/>
    <w:rPr>
      <w:color w:val="800080" w:themeColor="followedHyperlink"/>
      <w:u w:val="single"/>
    </w:rPr>
  </w:style>
  <w:style w:type="paragraph" w:customStyle="1" w:styleId="Default">
    <w:name w:val="Default"/>
    <w:rsid w:val="006277D3"/>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6FB"/>
    <w:rPr>
      <w:color w:val="0000FF" w:themeColor="hyperlink"/>
      <w:u w:val="single"/>
    </w:rPr>
  </w:style>
  <w:style w:type="paragraph" w:styleId="ListParagraph">
    <w:name w:val="List Paragraph"/>
    <w:basedOn w:val="Normal"/>
    <w:uiPriority w:val="34"/>
    <w:qFormat/>
    <w:rsid w:val="008C4E36"/>
    <w:pPr>
      <w:ind w:left="720"/>
      <w:contextualSpacing/>
    </w:pPr>
  </w:style>
  <w:style w:type="character" w:customStyle="1" w:styleId="Heading1Char">
    <w:name w:val="Heading 1 Char"/>
    <w:basedOn w:val="DefaultParagraphFont"/>
    <w:link w:val="Heading1"/>
    <w:uiPriority w:val="9"/>
    <w:rsid w:val="008C4E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55A0"/>
    <w:rPr>
      <w:sz w:val="16"/>
      <w:szCs w:val="16"/>
    </w:rPr>
  </w:style>
  <w:style w:type="paragraph" w:styleId="CommentText">
    <w:name w:val="annotation text"/>
    <w:basedOn w:val="Normal"/>
    <w:link w:val="CommentTextChar"/>
    <w:uiPriority w:val="99"/>
    <w:semiHidden/>
    <w:unhideWhenUsed/>
    <w:rsid w:val="002255A0"/>
    <w:pPr>
      <w:spacing w:line="240" w:lineRule="auto"/>
    </w:pPr>
    <w:rPr>
      <w:sz w:val="20"/>
      <w:szCs w:val="20"/>
    </w:rPr>
  </w:style>
  <w:style w:type="character" w:customStyle="1" w:styleId="CommentTextChar">
    <w:name w:val="Comment Text Char"/>
    <w:basedOn w:val="DefaultParagraphFont"/>
    <w:link w:val="CommentText"/>
    <w:uiPriority w:val="99"/>
    <w:semiHidden/>
    <w:rsid w:val="002255A0"/>
    <w:rPr>
      <w:sz w:val="20"/>
      <w:szCs w:val="20"/>
    </w:rPr>
  </w:style>
  <w:style w:type="paragraph" w:styleId="CommentSubject">
    <w:name w:val="annotation subject"/>
    <w:basedOn w:val="CommentText"/>
    <w:next w:val="CommentText"/>
    <w:link w:val="CommentSubjectChar"/>
    <w:uiPriority w:val="99"/>
    <w:semiHidden/>
    <w:unhideWhenUsed/>
    <w:rsid w:val="002255A0"/>
    <w:rPr>
      <w:b/>
      <w:bCs/>
    </w:rPr>
  </w:style>
  <w:style w:type="character" w:customStyle="1" w:styleId="CommentSubjectChar">
    <w:name w:val="Comment Subject Char"/>
    <w:basedOn w:val="CommentTextChar"/>
    <w:link w:val="CommentSubject"/>
    <w:uiPriority w:val="99"/>
    <w:semiHidden/>
    <w:rsid w:val="002255A0"/>
    <w:rPr>
      <w:b/>
      <w:bCs/>
      <w:sz w:val="20"/>
      <w:szCs w:val="20"/>
    </w:rPr>
  </w:style>
  <w:style w:type="paragraph" w:styleId="BalloonText">
    <w:name w:val="Balloon Text"/>
    <w:basedOn w:val="Normal"/>
    <w:link w:val="BalloonTextChar"/>
    <w:uiPriority w:val="99"/>
    <w:semiHidden/>
    <w:unhideWhenUsed/>
    <w:rsid w:val="0022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A0"/>
    <w:rPr>
      <w:rFonts w:ascii="Tahoma" w:hAnsi="Tahoma" w:cs="Tahoma"/>
      <w:sz w:val="16"/>
      <w:szCs w:val="16"/>
    </w:rPr>
  </w:style>
  <w:style w:type="paragraph" w:styleId="EndnoteText">
    <w:name w:val="endnote text"/>
    <w:basedOn w:val="Normal"/>
    <w:link w:val="EndnoteTextChar"/>
    <w:uiPriority w:val="99"/>
    <w:semiHidden/>
    <w:unhideWhenUsed/>
    <w:rsid w:val="00CD1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8A6"/>
    <w:rPr>
      <w:sz w:val="20"/>
      <w:szCs w:val="20"/>
    </w:rPr>
  </w:style>
  <w:style w:type="character" w:styleId="EndnoteReference">
    <w:name w:val="endnote reference"/>
    <w:basedOn w:val="DefaultParagraphFont"/>
    <w:uiPriority w:val="99"/>
    <w:semiHidden/>
    <w:unhideWhenUsed/>
    <w:rsid w:val="00CD18A6"/>
    <w:rPr>
      <w:vertAlign w:val="superscript"/>
    </w:rPr>
  </w:style>
  <w:style w:type="paragraph" w:styleId="Title">
    <w:name w:val="Title"/>
    <w:basedOn w:val="Normal"/>
    <w:next w:val="Normal"/>
    <w:link w:val="TitleChar"/>
    <w:uiPriority w:val="10"/>
    <w:qFormat/>
    <w:rsid w:val="00EF2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6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B"/>
  </w:style>
  <w:style w:type="paragraph" w:styleId="Footer">
    <w:name w:val="footer"/>
    <w:basedOn w:val="Normal"/>
    <w:link w:val="FooterChar"/>
    <w:uiPriority w:val="99"/>
    <w:unhideWhenUsed/>
    <w:rsid w:val="0007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4B"/>
  </w:style>
  <w:style w:type="character" w:styleId="FollowedHyperlink">
    <w:name w:val="FollowedHyperlink"/>
    <w:basedOn w:val="DefaultParagraphFont"/>
    <w:uiPriority w:val="99"/>
    <w:semiHidden/>
    <w:unhideWhenUsed/>
    <w:rsid w:val="00071009"/>
    <w:rPr>
      <w:color w:val="800080" w:themeColor="followedHyperlink"/>
      <w:u w:val="single"/>
    </w:rPr>
  </w:style>
  <w:style w:type="paragraph" w:customStyle="1" w:styleId="Default">
    <w:name w:val="Default"/>
    <w:rsid w:val="006277D3"/>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w.state.pa.us/cs/groups/webcontent/documents/form/s_002225.pdf" TargetMode="External"/><Relationship Id="rId18" Type="http://schemas.openxmlformats.org/officeDocument/2006/relationships/hyperlink" Target="http://caqh.org/participatingorgs.php" TargetMode="External"/><Relationship Id="rId26" Type="http://schemas.openxmlformats.org/officeDocument/2006/relationships/hyperlink" Target="http://www.ama-assn.org/ama/pub/about-ama/physician-data-resources/physician-masterfile.page" TargetMode="External"/><Relationship Id="rId3" Type="http://schemas.openxmlformats.org/officeDocument/2006/relationships/styles" Target="styles.xml"/><Relationship Id="rId21" Type="http://schemas.openxmlformats.org/officeDocument/2006/relationships/hyperlink" Target="http://www.dos.state.pa.us/portal/server.pt/community/health-related_boards/1377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p://ftp.hrsa.gov/bphc/docs/2002pins/2002-22.pdf" TargetMode="External"/><Relationship Id="rId17" Type="http://schemas.openxmlformats.org/officeDocument/2006/relationships/hyperlink" Target="http://www.pachc.org/resources_policy.html" TargetMode="External"/><Relationship Id="rId25" Type="http://schemas.openxmlformats.org/officeDocument/2006/relationships/hyperlink" Target="http://www.abm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sa.gov" TargetMode="External"/><Relationship Id="rId20" Type="http://schemas.openxmlformats.org/officeDocument/2006/relationships/hyperlink" Target="ftp://ftp.hrsa.gov/bphc/docs/2002pins/2002-%2022.pdf" TargetMode="External"/><Relationship Id="rId29" Type="http://schemas.openxmlformats.org/officeDocument/2006/relationships/hyperlink" Target="https://epatch.state.pa.us/Home.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state.pa.us/provider/promise/enrollmentinformation/S_001994" TargetMode="External"/><Relationship Id="rId24" Type="http://schemas.openxmlformats.org/officeDocument/2006/relationships/hyperlink" Target="http://www.npdb.hrsa.gov/hcorg/howToGetStarted.j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ri.org" TargetMode="External"/><Relationship Id="rId23" Type="http://schemas.openxmlformats.org/officeDocument/2006/relationships/hyperlink" Target="http://oig.hhs.gov/faqs/exclusions-faq.asp" TargetMode="External"/><Relationship Id="rId28" Type="http://schemas.openxmlformats.org/officeDocument/2006/relationships/hyperlink" Target="http://www.dhs.state.pa.us/findaform/childabusehistoryclearanceforms/index.htm" TargetMode="External"/><Relationship Id="rId10" Type="http://schemas.openxmlformats.org/officeDocument/2006/relationships/hyperlink" Target="mailto:pachc@pachc.org" TargetMode="External"/><Relationship Id="rId19" Type="http://schemas.openxmlformats.org/officeDocument/2006/relationships/hyperlink" Target="http://bphc.hrsa.gov/ftca/index.html" TargetMode="External"/><Relationship Id="rId31" Type="http://schemas.openxmlformats.org/officeDocument/2006/relationships/hyperlink" Target="https://www.compass.state.pa.us/CWIS/Home%20Page/pages/Home.html" TargetMode="External"/><Relationship Id="rId4" Type="http://schemas.microsoft.com/office/2007/relationships/stylesWithEffects" Target="stylesWithEffects.xml"/><Relationship Id="rId9" Type="http://schemas.openxmlformats.org/officeDocument/2006/relationships/hyperlink" Target="http://www.dhs.state.pa.us/cs/groups/webcontent/documents/form/s_002809.pdf" TargetMode="External"/><Relationship Id="rId14" Type="http://schemas.openxmlformats.org/officeDocument/2006/relationships/hyperlink" Target="mailto:ra-PRovApp@pa.gov" TargetMode="External"/><Relationship Id="rId22" Type="http://schemas.openxmlformats.org/officeDocument/2006/relationships/hyperlink" Target="http://www.docboard.org/docfinder.html" TargetMode="External"/><Relationship Id="rId27" Type="http://schemas.openxmlformats.org/officeDocument/2006/relationships/hyperlink" Target="https://www.doprofiles.org/" TargetMode="External"/><Relationship Id="rId30" Type="http://schemas.openxmlformats.org/officeDocument/2006/relationships/hyperlink" Target="https://www.pa.cogentid.com/index_dpw.ht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883C-9123-4DE0-9286-2FD69E9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Mellinger-Blouch</dc:creator>
  <cp:lastModifiedBy>Judd Mellinger-Blouch</cp:lastModifiedBy>
  <cp:revision>6</cp:revision>
  <cp:lastPrinted>2014-10-02T15:18:00Z</cp:lastPrinted>
  <dcterms:created xsi:type="dcterms:W3CDTF">2015-06-26T17:43:00Z</dcterms:created>
  <dcterms:modified xsi:type="dcterms:W3CDTF">2015-07-02T14:18:00Z</dcterms:modified>
</cp:coreProperties>
</file>